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79" w:rsidRDefault="001F7B7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F7B79" w:rsidRDefault="001F7B79">
      <w:pPr>
        <w:pStyle w:val="ConsPlusNormal"/>
        <w:jc w:val="both"/>
      </w:pPr>
    </w:p>
    <w:p w:rsidR="001F7B79" w:rsidRDefault="001F7B79">
      <w:pPr>
        <w:pStyle w:val="ConsPlusTitle"/>
        <w:jc w:val="center"/>
      </w:pPr>
      <w:r>
        <w:t>ПРАВИТЕЛЬСТВО МОСКВЫ</w:t>
      </w:r>
    </w:p>
    <w:p w:rsidR="001F7B79" w:rsidRDefault="001F7B79">
      <w:pPr>
        <w:pStyle w:val="ConsPlusTitle"/>
        <w:jc w:val="center"/>
      </w:pPr>
    </w:p>
    <w:p w:rsidR="001F7B79" w:rsidRDefault="001F7B79">
      <w:pPr>
        <w:pStyle w:val="ConsPlusTitle"/>
        <w:jc w:val="center"/>
      </w:pPr>
      <w:r>
        <w:t>ДЕПАРТАМЕНТ ЖИЛИЩНО-КОММУНАЛЬНОГО ХОЗЯЙСТВА</w:t>
      </w:r>
    </w:p>
    <w:p w:rsidR="001F7B79" w:rsidRDefault="001F7B79">
      <w:pPr>
        <w:pStyle w:val="ConsPlusTitle"/>
        <w:jc w:val="center"/>
      </w:pPr>
      <w:r>
        <w:t>И БЛАГОУСТРОЙСТВА ГОРОДА МОСКВЫ</w:t>
      </w:r>
    </w:p>
    <w:p w:rsidR="001F7B79" w:rsidRDefault="001F7B79">
      <w:pPr>
        <w:pStyle w:val="ConsPlusTitle"/>
        <w:jc w:val="center"/>
      </w:pPr>
    </w:p>
    <w:p w:rsidR="001F7B79" w:rsidRDefault="001F7B79">
      <w:pPr>
        <w:pStyle w:val="ConsPlusTitle"/>
        <w:jc w:val="center"/>
      </w:pPr>
      <w:r>
        <w:t>РАСПОРЯЖЕНИЕ</w:t>
      </w:r>
    </w:p>
    <w:p w:rsidR="001F7B79" w:rsidRDefault="001F7B79">
      <w:pPr>
        <w:pStyle w:val="ConsPlusTitle"/>
        <w:jc w:val="center"/>
      </w:pPr>
      <w:r>
        <w:t>от 3 ноября 2015 г. N 05-01-06-275/5</w:t>
      </w:r>
    </w:p>
    <w:p w:rsidR="001F7B79" w:rsidRDefault="001F7B79">
      <w:pPr>
        <w:pStyle w:val="ConsPlusTitle"/>
        <w:jc w:val="center"/>
      </w:pPr>
    </w:p>
    <w:p w:rsidR="001F7B79" w:rsidRDefault="001F7B79">
      <w:pPr>
        <w:pStyle w:val="ConsPlusTitle"/>
        <w:jc w:val="center"/>
      </w:pPr>
      <w:r>
        <w:t>О МЕРАХ ПО РЕАЛИЗАЦИИ ПОСТАНОВЛЕНИЯ ПРАВИТЕЛЬСТВА</w:t>
      </w:r>
    </w:p>
    <w:p w:rsidR="001F7B79" w:rsidRDefault="001F7B79">
      <w:pPr>
        <w:pStyle w:val="ConsPlusTitle"/>
        <w:jc w:val="center"/>
      </w:pPr>
      <w:r>
        <w:t>МОСКВЫ ОТ 30 СЕНТЯБРЯ 2015 Г. N 632-ПП</w:t>
      </w:r>
    </w:p>
    <w:p w:rsidR="001F7B79" w:rsidRDefault="001F7B79">
      <w:pPr>
        <w:pStyle w:val="ConsPlusNormal"/>
        <w:jc w:val="both"/>
      </w:pPr>
    </w:p>
    <w:p w:rsidR="001F7B79" w:rsidRDefault="001F7B79">
      <w:pPr>
        <w:pStyle w:val="ConsPlusNormal"/>
        <w:ind w:firstLine="540"/>
        <w:jc w:val="both"/>
      </w:pPr>
      <w:r>
        <w:t xml:space="preserve">В рамках реализации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30 сентября 2015 г. N 632-ПП "О проведении эксперимента по софинансированию Правительством Москвы установки ограждающих устройств на придомовых территориях, расположенных в территориальных зонах организации платных городских парковок или прилегающих к указанным зонам":</w:t>
      </w:r>
    </w:p>
    <w:p w:rsidR="001F7B79" w:rsidRDefault="001F7B79">
      <w:pPr>
        <w:pStyle w:val="ConsPlusNormal"/>
        <w:ind w:firstLine="540"/>
        <w:jc w:val="both"/>
      </w:pPr>
      <w:r>
        <w:t>1. Утвердить:</w:t>
      </w:r>
    </w:p>
    <w:p w:rsidR="001F7B79" w:rsidRDefault="001F7B79">
      <w:pPr>
        <w:pStyle w:val="ConsPlusNormal"/>
        <w:ind w:firstLine="540"/>
        <w:jc w:val="both"/>
      </w:pPr>
      <w:r>
        <w:t xml:space="preserve">1.1. Форму </w:t>
      </w:r>
      <w:hyperlink w:anchor="P32" w:history="1">
        <w:r>
          <w:rPr>
            <w:color w:val="0000FF"/>
          </w:rPr>
          <w:t>заявления</w:t>
        </w:r>
      </w:hyperlink>
      <w:r>
        <w:t xml:space="preserve"> уполномоченного лица на получение субсидии из бюджета города Москвы на установку ограждающих устройств на придомовых территориях, расположенных в территориальных зонах организации платных городских парковок или прилегающих к указанным зонам (приложение 1).</w:t>
      </w:r>
    </w:p>
    <w:p w:rsidR="001F7B79" w:rsidRDefault="001F7B79">
      <w:pPr>
        <w:pStyle w:val="ConsPlusNormal"/>
        <w:ind w:firstLine="540"/>
        <w:jc w:val="both"/>
      </w:pPr>
      <w:r>
        <w:t xml:space="preserve">1.2. Примерную форму </w:t>
      </w:r>
      <w:hyperlink w:anchor="P129" w:history="1">
        <w:r>
          <w:rPr>
            <w:color w:val="0000FF"/>
          </w:rPr>
          <w:t>договора</w:t>
        </w:r>
      </w:hyperlink>
      <w:r>
        <w:t xml:space="preserve"> на предоставление субсидий на установку ограждающих устройств на придомовых территориях, расположенных в территориальных зонах организации платных городских парковок или прилегающих к указанным зонам (приложение 2).</w:t>
      </w:r>
    </w:p>
    <w:p w:rsidR="001F7B79" w:rsidRDefault="001F7B79">
      <w:pPr>
        <w:pStyle w:val="ConsPlusNormal"/>
        <w:ind w:firstLine="540"/>
        <w:jc w:val="both"/>
      </w:pPr>
      <w:r>
        <w:t>2. Установить период приема заявок на получение субсидий ежегодно с 1 января по 30 ноября текущего года включительно.</w:t>
      </w:r>
    </w:p>
    <w:p w:rsidR="001F7B79" w:rsidRDefault="001F7B79">
      <w:pPr>
        <w:pStyle w:val="ConsPlusNormal"/>
        <w:ind w:firstLine="540"/>
        <w:jc w:val="both"/>
      </w:pPr>
      <w:r>
        <w:t>3. Контроль за выполнением настоящего распоряжения возложить на заместителя руководителя Департамента Талалаеву И.Г.</w:t>
      </w:r>
    </w:p>
    <w:p w:rsidR="001F7B79" w:rsidRDefault="001F7B79">
      <w:pPr>
        <w:pStyle w:val="ConsPlusNormal"/>
        <w:jc w:val="both"/>
      </w:pPr>
    </w:p>
    <w:p w:rsidR="001F7B79" w:rsidRDefault="001F7B79">
      <w:pPr>
        <w:pStyle w:val="ConsPlusNormal"/>
        <w:jc w:val="right"/>
      </w:pPr>
      <w:r>
        <w:t>Руководитель Департамента</w:t>
      </w:r>
    </w:p>
    <w:p w:rsidR="001F7B79" w:rsidRDefault="001F7B79">
      <w:pPr>
        <w:pStyle w:val="ConsPlusNormal"/>
        <w:jc w:val="right"/>
      </w:pPr>
      <w:r>
        <w:t>В.В. Говердовский</w:t>
      </w:r>
    </w:p>
    <w:p w:rsidR="001F7B79" w:rsidRDefault="001F7B79">
      <w:pPr>
        <w:pStyle w:val="ConsPlusNormal"/>
        <w:jc w:val="both"/>
      </w:pPr>
    </w:p>
    <w:p w:rsidR="001F7B79" w:rsidRDefault="001F7B79">
      <w:pPr>
        <w:pStyle w:val="ConsPlusNormal"/>
        <w:jc w:val="both"/>
      </w:pPr>
    </w:p>
    <w:p w:rsidR="001F7B79" w:rsidRDefault="001F7B79">
      <w:pPr>
        <w:pStyle w:val="ConsPlusNormal"/>
        <w:jc w:val="both"/>
      </w:pPr>
    </w:p>
    <w:p w:rsidR="001F7B79" w:rsidRDefault="001F7B79">
      <w:pPr>
        <w:pStyle w:val="ConsPlusNormal"/>
        <w:jc w:val="both"/>
      </w:pPr>
    </w:p>
    <w:p w:rsidR="001F7B79" w:rsidRDefault="001F7B79">
      <w:pPr>
        <w:pStyle w:val="ConsPlusNormal"/>
        <w:jc w:val="both"/>
      </w:pPr>
    </w:p>
    <w:p w:rsidR="001F7B79" w:rsidRDefault="001F7B79">
      <w:pPr>
        <w:pStyle w:val="ConsPlusNormal"/>
        <w:jc w:val="right"/>
      </w:pPr>
      <w:r>
        <w:t>Приложение 1</w:t>
      </w:r>
    </w:p>
    <w:p w:rsidR="001F7B79" w:rsidRDefault="001F7B79">
      <w:pPr>
        <w:pStyle w:val="ConsPlusNormal"/>
        <w:jc w:val="right"/>
      </w:pPr>
      <w:r>
        <w:t>к распоряжению Департамента</w:t>
      </w:r>
    </w:p>
    <w:p w:rsidR="001F7B79" w:rsidRDefault="001F7B79">
      <w:pPr>
        <w:pStyle w:val="ConsPlusNormal"/>
        <w:jc w:val="right"/>
      </w:pPr>
      <w:r>
        <w:t>жилищно-коммунального хозяйства</w:t>
      </w:r>
    </w:p>
    <w:p w:rsidR="001F7B79" w:rsidRDefault="001F7B79">
      <w:pPr>
        <w:pStyle w:val="ConsPlusNormal"/>
        <w:jc w:val="right"/>
      </w:pPr>
      <w:r>
        <w:t>и благоустройства города Москвы</w:t>
      </w:r>
    </w:p>
    <w:p w:rsidR="001F7B79" w:rsidRDefault="001F7B79">
      <w:pPr>
        <w:pStyle w:val="ConsPlusNormal"/>
        <w:jc w:val="right"/>
      </w:pPr>
      <w:r>
        <w:t>от 3 ноября 2015 г. N 05-01-06-275/5</w:t>
      </w:r>
    </w:p>
    <w:p w:rsidR="001F7B79" w:rsidRDefault="001F7B79">
      <w:pPr>
        <w:pStyle w:val="ConsPlusNormal"/>
        <w:jc w:val="both"/>
      </w:pPr>
    </w:p>
    <w:p w:rsidR="001F7B79" w:rsidRDefault="001F7B79">
      <w:pPr>
        <w:pStyle w:val="ConsPlusNormal"/>
        <w:jc w:val="center"/>
      </w:pPr>
      <w:bookmarkStart w:id="0" w:name="P32"/>
      <w:bookmarkEnd w:id="0"/>
      <w:r>
        <w:t>ФОРМА</w:t>
      </w:r>
    </w:p>
    <w:p w:rsidR="001F7B79" w:rsidRDefault="001F7B79">
      <w:pPr>
        <w:pStyle w:val="ConsPlusNormal"/>
        <w:jc w:val="center"/>
      </w:pPr>
      <w:r>
        <w:t>заявления уполномоченного лица на получение в 20____ году</w:t>
      </w:r>
    </w:p>
    <w:p w:rsidR="001F7B79" w:rsidRDefault="001F7B79">
      <w:pPr>
        <w:pStyle w:val="ConsPlusNormal"/>
        <w:jc w:val="center"/>
      </w:pPr>
      <w:r>
        <w:t>субсидии из бюджета города Москвы на установку ограждающих</w:t>
      </w:r>
    </w:p>
    <w:p w:rsidR="001F7B79" w:rsidRDefault="001F7B79">
      <w:pPr>
        <w:pStyle w:val="ConsPlusNormal"/>
        <w:jc w:val="center"/>
      </w:pPr>
      <w:r>
        <w:t>устройств на придомовых территориях, расположенных</w:t>
      </w:r>
    </w:p>
    <w:p w:rsidR="001F7B79" w:rsidRDefault="001F7B79">
      <w:pPr>
        <w:pStyle w:val="ConsPlusNormal"/>
        <w:jc w:val="center"/>
      </w:pPr>
      <w:r>
        <w:t>в территориальных зонах организации платных городских</w:t>
      </w:r>
    </w:p>
    <w:p w:rsidR="001F7B79" w:rsidRDefault="001F7B79">
      <w:pPr>
        <w:pStyle w:val="ConsPlusNormal"/>
        <w:jc w:val="center"/>
      </w:pPr>
      <w:r>
        <w:t>парковок или прилегающих к указанным зонам</w:t>
      </w:r>
    </w:p>
    <w:p w:rsidR="001F7B79" w:rsidRDefault="001F7B79">
      <w:pPr>
        <w:pStyle w:val="ConsPlusNormal"/>
        <w:jc w:val="both"/>
      </w:pPr>
    </w:p>
    <w:p w:rsidR="001F7B79" w:rsidRDefault="001F7B79">
      <w:pPr>
        <w:pStyle w:val="ConsPlusNormal"/>
        <w:ind w:firstLine="540"/>
        <w:jc w:val="both"/>
      </w:pPr>
      <w:r>
        <w:t>1. Сведения об уполномоченном лице:</w:t>
      </w:r>
    </w:p>
    <w:p w:rsidR="001F7B79" w:rsidRDefault="001F7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4"/>
        <w:gridCol w:w="4309"/>
        <w:gridCol w:w="3061"/>
      </w:tblGrid>
      <w:tr w:rsidR="001F7B79">
        <w:tc>
          <w:tcPr>
            <w:tcW w:w="554" w:type="dxa"/>
          </w:tcPr>
          <w:p w:rsidR="001F7B79" w:rsidRDefault="001F7B79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4309" w:type="dxa"/>
          </w:tcPr>
          <w:p w:rsidR="001F7B79" w:rsidRDefault="001F7B79">
            <w:pPr>
              <w:pStyle w:val="ConsPlusNormal"/>
            </w:pPr>
            <w:r>
              <w:t>Наименование</w:t>
            </w:r>
          </w:p>
        </w:tc>
        <w:tc>
          <w:tcPr>
            <w:tcW w:w="3061" w:type="dxa"/>
          </w:tcPr>
          <w:p w:rsidR="001F7B79" w:rsidRDefault="001F7B79">
            <w:pPr>
              <w:pStyle w:val="ConsPlusNormal"/>
            </w:pPr>
          </w:p>
        </w:tc>
      </w:tr>
      <w:tr w:rsidR="001F7B79">
        <w:tc>
          <w:tcPr>
            <w:tcW w:w="554" w:type="dxa"/>
          </w:tcPr>
          <w:p w:rsidR="001F7B79" w:rsidRDefault="001F7B79">
            <w:pPr>
              <w:pStyle w:val="ConsPlusNormal"/>
            </w:pPr>
            <w:r>
              <w:t>2</w:t>
            </w:r>
          </w:p>
        </w:tc>
        <w:tc>
          <w:tcPr>
            <w:tcW w:w="4309" w:type="dxa"/>
          </w:tcPr>
          <w:p w:rsidR="001F7B79" w:rsidRDefault="001F7B79">
            <w:pPr>
              <w:pStyle w:val="ConsPlusNormal"/>
            </w:pPr>
            <w:r>
              <w:t>ИНН</w:t>
            </w:r>
          </w:p>
        </w:tc>
        <w:tc>
          <w:tcPr>
            <w:tcW w:w="3061" w:type="dxa"/>
          </w:tcPr>
          <w:p w:rsidR="001F7B79" w:rsidRDefault="001F7B79">
            <w:pPr>
              <w:pStyle w:val="ConsPlusNormal"/>
            </w:pPr>
          </w:p>
        </w:tc>
      </w:tr>
      <w:tr w:rsidR="001F7B79">
        <w:tc>
          <w:tcPr>
            <w:tcW w:w="554" w:type="dxa"/>
          </w:tcPr>
          <w:p w:rsidR="001F7B79" w:rsidRDefault="001F7B79">
            <w:pPr>
              <w:pStyle w:val="ConsPlusNormal"/>
            </w:pPr>
            <w:r>
              <w:t>3</w:t>
            </w:r>
          </w:p>
        </w:tc>
        <w:tc>
          <w:tcPr>
            <w:tcW w:w="4309" w:type="dxa"/>
          </w:tcPr>
          <w:p w:rsidR="001F7B79" w:rsidRDefault="001F7B79">
            <w:pPr>
              <w:pStyle w:val="ConsPlusNormal"/>
            </w:pPr>
            <w:r>
              <w:t>КПП</w:t>
            </w:r>
          </w:p>
        </w:tc>
        <w:tc>
          <w:tcPr>
            <w:tcW w:w="3061" w:type="dxa"/>
          </w:tcPr>
          <w:p w:rsidR="001F7B79" w:rsidRDefault="001F7B79">
            <w:pPr>
              <w:pStyle w:val="ConsPlusNormal"/>
            </w:pPr>
          </w:p>
        </w:tc>
      </w:tr>
      <w:tr w:rsidR="001F7B79">
        <w:tc>
          <w:tcPr>
            <w:tcW w:w="554" w:type="dxa"/>
          </w:tcPr>
          <w:p w:rsidR="001F7B79" w:rsidRDefault="001F7B79">
            <w:pPr>
              <w:pStyle w:val="ConsPlusNormal"/>
            </w:pPr>
            <w:r>
              <w:t>4</w:t>
            </w:r>
          </w:p>
        </w:tc>
        <w:tc>
          <w:tcPr>
            <w:tcW w:w="4309" w:type="dxa"/>
          </w:tcPr>
          <w:p w:rsidR="001F7B79" w:rsidRDefault="001F7B79">
            <w:pPr>
              <w:pStyle w:val="ConsPlusNormal"/>
            </w:pPr>
            <w:r>
              <w:t>ОГРН</w:t>
            </w:r>
          </w:p>
        </w:tc>
        <w:tc>
          <w:tcPr>
            <w:tcW w:w="3061" w:type="dxa"/>
          </w:tcPr>
          <w:p w:rsidR="001F7B79" w:rsidRDefault="001F7B79">
            <w:pPr>
              <w:pStyle w:val="ConsPlusNormal"/>
            </w:pPr>
          </w:p>
        </w:tc>
      </w:tr>
      <w:tr w:rsidR="001F7B79">
        <w:tc>
          <w:tcPr>
            <w:tcW w:w="554" w:type="dxa"/>
          </w:tcPr>
          <w:p w:rsidR="001F7B79" w:rsidRDefault="001F7B79">
            <w:pPr>
              <w:pStyle w:val="ConsPlusNormal"/>
            </w:pPr>
            <w:r>
              <w:t>5</w:t>
            </w:r>
          </w:p>
        </w:tc>
        <w:tc>
          <w:tcPr>
            <w:tcW w:w="4309" w:type="dxa"/>
          </w:tcPr>
          <w:p w:rsidR="001F7B79" w:rsidRDefault="001F7B79">
            <w:pPr>
              <w:pStyle w:val="ConsPlusNormal"/>
            </w:pPr>
            <w:r>
              <w:t>ОКПО</w:t>
            </w:r>
          </w:p>
        </w:tc>
        <w:tc>
          <w:tcPr>
            <w:tcW w:w="3061" w:type="dxa"/>
          </w:tcPr>
          <w:p w:rsidR="001F7B79" w:rsidRDefault="001F7B79">
            <w:pPr>
              <w:pStyle w:val="ConsPlusNormal"/>
            </w:pPr>
          </w:p>
        </w:tc>
      </w:tr>
      <w:tr w:rsidR="001F7B79">
        <w:tc>
          <w:tcPr>
            <w:tcW w:w="554" w:type="dxa"/>
          </w:tcPr>
          <w:p w:rsidR="001F7B79" w:rsidRDefault="001F7B79">
            <w:pPr>
              <w:pStyle w:val="ConsPlusNormal"/>
            </w:pPr>
            <w:r>
              <w:t>6</w:t>
            </w:r>
          </w:p>
        </w:tc>
        <w:tc>
          <w:tcPr>
            <w:tcW w:w="4309" w:type="dxa"/>
          </w:tcPr>
          <w:p w:rsidR="001F7B79" w:rsidRDefault="001F7B79">
            <w:pPr>
              <w:pStyle w:val="ConsPlusNormal"/>
            </w:pPr>
            <w:hyperlink r:id="rId6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3061" w:type="dxa"/>
          </w:tcPr>
          <w:p w:rsidR="001F7B79" w:rsidRDefault="001F7B79">
            <w:pPr>
              <w:pStyle w:val="ConsPlusNormal"/>
            </w:pPr>
          </w:p>
        </w:tc>
      </w:tr>
      <w:tr w:rsidR="001F7B79">
        <w:tc>
          <w:tcPr>
            <w:tcW w:w="554" w:type="dxa"/>
          </w:tcPr>
          <w:p w:rsidR="001F7B79" w:rsidRDefault="001F7B79">
            <w:pPr>
              <w:pStyle w:val="ConsPlusNormal"/>
            </w:pPr>
            <w:r>
              <w:t>7</w:t>
            </w:r>
          </w:p>
        </w:tc>
        <w:tc>
          <w:tcPr>
            <w:tcW w:w="4309" w:type="dxa"/>
          </w:tcPr>
          <w:p w:rsidR="001F7B79" w:rsidRDefault="001F7B79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3061" w:type="dxa"/>
          </w:tcPr>
          <w:p w:rsidR="001F7B79" w:rsidRDefault="001F7B79">
            <w:pPr>
              <w:pStyle w:val="ConsPlusNormal"/>
            </w:pPr>
          </w:p>
        </w:tc>
      </w:tr>
      <w:tr w:rsidR="001F7B79">
        <w:tc>
          <w:tcPr>
            <w:tcW w:w="554" w:type="dxa"/>
          </w:tcPr>
          <w:p w:rsidR="001F7B79" w:rsidRDefault="001F7B79">
            <w:pPr>
              <w:pStyle w:val="ConsPlusNormal"/>
            </w:pPr>
            <w:r>
              <w:t>8</w:t>
            </w:r>
          </w:p>
        </w:tc>
        <w:tc>
          <w:tcPr>
            <w:tcW w:w="4309" w:type="dxa"/>
          </w:tcPr>
          <w:p w:rsidR="001F7B79" w:rsidRDefault="001F7B79">
            <w:pPr>
              <w:pStyle w:val="ConsPlusNormal"/>
            </w:pPr>
            <w:r>
              <w:t>Фактический адрес</w:t>
            </w:r>
          </w:p>
        </w:tc>
        <w:tc>
          <w:tcPr>
            <w:tcW w:w="3061" w:type="dxa"/>
          </w:tcPr>
          <w:p w:rsidR="001F7B79" w:rsidRDefault="001F7B79">
            <w:pPr>
              <w:pStyle w:val="ConsPlusNormal"/>
            </w:pPr>
          </w:p>
        </w:tc>
      </w:tr>
      <w:tr w:rsidR="001F7B79">
        <w:tc>
          <w:tcPr>
            <w:tcW w:w="554" w:type="dxa"/>
          </w:tcPr>
          <w:p w:rsidR="001F7B79" w:rsidRDefault="001F7B79">
            <w:pPr>
              <w:pStyle w:val="ConsPlusNormal"/>
            </w:pPr>
            <w:r>
              <w:t>9</w:t>
            </w:r>
          </w:p>
        </w:tc>
        <w:tc>
          <w:tcPr>
            <w:tcW w:w="4309" w:type="dxa"/>
          </w:tcPr>
          <w:p w:rsidR="001F7B79" w:rsidRDefault="001F7B79">
            <w:pPr>
              <w:pStyle w:val="ConsPlusNormal"/>
            </w:pPr>
            <w:r>
              <w:t>Контактный телефон/факс</w:t>
            </w:r>
          </w:p>
        </w:tc>
        <w:tc>
          <w:tcPr>
            <w:tcW w:w="3061" w:type="dxa"/>
          </w:tcPr>
          <w:p w:rsidR="001F7B79" w:rsidRDefault="001F7B79">
            <w:pPr>
              <w:pStyle w:val="ConsPlusNormal"/>
            </w:pPr>
          </w:p>
        </w:tc>
      </w:tr>
      <w:tr w:rsidR="001F7B79">
        <w:tc>
          <w:tcPr>
            <w:tcW w:w="554" w:type="dxa"/>
          </w:tcPr>
          <w:p w:rsidR="001F7B79" w:rsidRDefault="001F7B79">
            <w:pPr>
              <w:pStyle w:val="ConsPlusNormal"/>
            </w:pPr>
            <w:r>
              <w:t>10</w:t>
            </w:r>
          </w:p>
        </w:tc>
        <w:tc>
          <w:tcPr>
            <w:tcW w:w="4309" w:type="dxa"/>
          </w:tcPr>
          <w:p w:rsidR="001F7B79" w:rsidRDefault="001F7B79">
            <w:pPr>
              <w:pStyle w:val="ConsPlusNormal"/>
            </w:pPr>
            <w:r>
              <w:t>Почтовый адрес</w:t>
            </w:r>
          </w:p>
        </w:tc>
        <w:tc>
          <w:tcPr>
            <w:tcW w:w="3061" w:type="dxa"/>
          </w:tcPr>
          <w:p w:rsidR="001F7B79" w:rsidRDefault="001F7B79">
            <w:pPr>
              <w:pStyle w:val="ConsPlusNormal"/>
            </w:pPr>
          </w:p>
        </w:tc>
      </w:tr>
      <w:tr w:rsidR="001F7B79">
        <w:tc>
          <w:tcPr>
            <w:tcW w:w="554" w:type="dxa"/>
          </w:tcPr>
          <w:p w:rsidR="001F7B79" w:rsidRDefault="001F7B79">
            <w:pPr>
              <w:pStyle w:val="ConsPlusNormal"/>
            </w:pPr>
            <w:r>
              <w:t>11</w:t>
            </w:r>
          </w:p>
        </w:tc>
        <w:tc>
          <w:tcPr>
            <w:tcW w:w="4309" w:type="dxa"/>
          </w:tcPr>
          <w:p w:rsidR="001F7B79" w:rsidRDefault="001F7B79">
            <w:pPr>
              <w:pStyle w:val="ConsPlusNormal"/>
            </w:pPr>
            <w:r>
              <w:t>Банковские реквизиты</w:t>
            </w:r>
          </w:p>
        </w:tc>
        <w:tc>
          <w:tcPr>
            <w:tcW w:w="3061" w:type="dxa"/>
          </w:tcPr>
          <w:p w:rsidR="001F7B79" w:rsidRDefault="001F7B79">
            <w:pPr>
              <w:pStyle w:val="ConsPlusNormal"/>
            </w:pPr>
          </w:p>
        </w:tc>
      </w:tr>
      <w:tr w:rsidR="001F7B79">
        <w:tc>
          <w:tcPr>
            <w:tcW w:w="554" w:type="dxa"/>
          </w:tcPr>
          <w:p w:rsidR="001F7B79" w:rsidRDefault="001F7B79">
            <w:pPr>
              <w:pStyle w:val="ConsPlusNormal"/>
            </w:pPr>
            <w:r>
              <w:t>12</w:t>
            </w:r>
          </w:p>
        </w:tc>
        <w:tc>
          <w:tcPr>
            <w:tcW w:w="4309" w:type="dxa"/>
          </w:tcPr>
          <w:p w:rsidR="001F7B79" w:rsidRDefault="001F7B79">
            <w:pPr>
              <w:pStyle w:val="ConsPlusNormal"/>
            </w:pPr>
            <w:r>
              <w:t>Ф.И.О. руководителя</w:t>
            </w:r>
          </w:p>
        </w:tc>
        <w:tc>
          <w:tcPr>
            <w:tcW w:w="3061" w:type="dxa"/>
          </w:tcPr>
          <w:p w:rsidR="001F7B79" w:rsidRDefault="001F7B79">
            <w:pPr>
              <w:pStyle w:val="ConsPlusNormal"/>
            </w:pPr>
          </w:p>
        </w:tc>
      </w:tr>
    </w:tbl>
    <w:p w:rsidR="001F7B79" w:rsidRDefault="001F7B79">
      <w:pPr>
        <w:pStyle w:val="ConsPlusNormal"/>
        <w:jc w:val="both"/>
      </w:pPr>
    </w:p>
    <w:p w:rsidR="001F7B79" w:rsidRDefault="001F7B79">
      <w:pPr>
        <w:pStyle w:val="ConsPlusNormal"/>
        <w:ind w:firstLine="540"/>
        <w:jc w:val="both"/>
      </w:pPr>
      <w:r>
        <w:t>2. Сведения об ограждающем устройстве:</w:t>
      </w:r>
    </w:p>
    <w:p w:rsidR="001F7B79" w:rsidRDefault="001F7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3118"/>
      </w:tblGrid>
      <w:tr w:rsidR="001F7B79">
        <w:tc>
          <w:tcPr>
            <w:tcW w:w="4819" w:type="dxa"/>
          </w:tcPr>
          <w:p w:rsidR="001F7B79" w:rsidRDefault="001F7B79">
            <w:pPr>
              <w:pStyle w:val="ConsPlusNormal"/>
              <w:jc w:val="center"/>
            </w:pPr>
            <w:r>
              <w:t>Адрес места установки ограждающего устройства</w:t>
            </w:r>
          </w:p>
        </w:tc>
        <w:tc>
          <w:tcPr>
            <w:tcW w:w="3118" w:type="dxa"/>
          </w:tcPr>
          <w:p w:rsidR="001F7B79" w:rsidRDefault="001F7B79">
            <w:pPr>
              <w:pStyle w:val="ConsPlusNormal"/>
              <w:jc w:val="center"/>
            </w:pPr>
            <w:r>
              <w:t>Количество ограждающих устройств</w:t>
            </w:r>
          </w:p>
        </w:tc>
      </w:tr>
      <w:tr w:rsidR="001F7B79">
        <w:tc>
          <w:tcPr>
            <w:tcW w:w="4819" w:type="dxa"/>
          </w:tcPr>
          <w:p w:rsidR="001F7B79" w:rsidRDefault="001F7B79">
            <w:pPr>
              <w:pStyle w:val="ConsPlusNormal"/>
            </w:pPr>
          </w:p>
        </w:tc>
        <w:tc>
          <w:tcPr>
            <w:tcW w:w="3118" w:type="dxa"/>
          </w:tcPr>
          <w:p w:rsidR="001F7B79" w:rsidRDefault="001F7B79">
            <w:pPr>
              <w:pStyle w:val="ConsPlusNormal"/>
            </w:pPr>
          </w:p>
        </w:tc>
      </w:tr>
      <w:tr w:rsidR="001F7B79">
        <w:tc>
          <w:tcPr>
            <w:tcW w:w="4819" w:type="dxa"/>
          </w:tcPr>
          <w:p w:rsidR="001F7B79" w:rsidRDefault="001F7B79">
            <w:pPr>
              <w:pStyle w:val="ConsPlusNormal"/>
            </w:pPr>
          </w:p>
        </w:tc>
        <w:tc>
          <w:tcPr>
            <w:tcW w:w="3118" w:type="dxa"/>
          </w:tcPr>
          <w:p w:rsidR="001F7B79" w:rsidRDefault="001F7B79">
            <w:pPr>
              <w:pStyle w:val="ConsPlusNormal"/>
            </w:pPr>
          </w:p>
        </w:tc>
      </w:tr>
      <w:tr w:rsidR="001F7B79">
        <w:tc>
          <w:tcPr>
            <w:tcW w:w="4819" w:type="dxa"/>
          </w:tcPr>
          <w:p w:rsidR="001F7B79" w:rsidRDefault="001F7B79">
            <w:pPr>
              <w:pStyle w:val="ConsPlusNormal"/>
            </w:pPr>
          </w:p>
        </w:tc>
        <w:tc>
          <w:tcPr>
            <w:tcW w:w="3118" w:type="dxa"/>
          </w:tcPr>
          <w:p w:rsidR="001F7B79" w:rsidRDefault="001F7B79">
            <w:pPr>
              <w:pStyle w:val="ConsPlusNormal"/>
            </w:pPr>
          </w:p>
        </w:tc>
      </w:tr>
    </w:tbl>
    <w:p w:rsidR="001F7B79" w:rsidRDefault="001F7B79">
      <w:pPr>
        <w:pStyle w:val="ConsPlusNormal"/>
        <w:jc w:val="both"/>
      </w:pPr>
    </w:p>
    <w:p w:rsidR="001F7B79" w:rsidRDefault="001F7B79">
      <w:pPr>
        <w:pStyle w:val="ConsPlusNormal"/>
        <w:ind w:firstLine="540"/>
        <w:jc w:val="both"/>
      </w:pPr>
      <w:r>
        <w:t>3. Способ направления проекта договора о предоставлении субсидии уполномоченному лицу:</w:t>
      </w:r>
    </w:p>
    <w:p w:rsidR="001F7B79" w:rsidRDefault="001F7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3118"/>
      </w:tblGrid>
      <w:tr w:rsidR="001F7B79">
        <w:tc>
          <w:tcPr>
            <w:tcW w:w="4819" w:type="dxa"/>
          </w:tcPr>
          <w:p w:rsidR="001F7B79" w:rsidRDefault="001F7B79">
            <w:pPr>
              <w:pStyle w:val="ConsPlusNormal"/>
              <w:jc w:val="center"/>
            </w:pPr>
            <w:r>
              <w:t>Способ направления проекта договора</w:t>
            </w:r>
          </w:p>
        </w:tc>
        <w:tc>
          <w:tcPr>
            <w:tcW w:w="3118" w:type="dxa"/>
          </w:tcPr>
          <w:p w:rsidR="001F7B79" w:rsidRDefault="001F7B79">
            <w:pPr>
              <w:pStyle w:val="ConsPlusNormal"/>
              <w:jc w:val="center"/>
            </w:pPr>
            <w:r>
              <w:t>Указать необходимое</w:t>
            </w:r>
          </w:p>
        </w:tc>
      </w:tr>
      <w:tr w:rsidR="001F7B79">
        <w:tc>
          <w:tcPr>
            <w:tcW w:w="4819" w:type="dxa"/>
          </w:tcPr>
          <w:p w:rsidR="001F7B79" w:rsidRDefault="001F7B79">
            <w:pPr>
              <w:pStyle w:val="ConsPlusNormal"/>
            </w:pPr>
            <w:r>
              <w:t>Получение нарочно в ГКУ Дирекции ЖКХиБ АО</w:t>
            </w:r>
          </w:p>
        </w:tc>
        <w:tc>
          <w:tcPr>
            <w:tcW w:w="3118" w:type="dxa"/>
          </w:tcPr>
          <w:p w:rsidR="001F7B79" w:rsidRDefault="001F7B79">
            <w:pPr>
              <w:pStyle w:val="ConsPlusNormal"/>
            </w:pPr>
          </w:p>
        </w:tc>
      </w:tr>
      <w:tr w:rsidR="001F7B79">
        <w:tc>
          <w:tcPr>
            <w:tcW w:w="4819" w:type="dxa"/>
          </w:tcPr>
          <w:p w:rsidR="001F7B79" w:rsidRDefault="001F7B79">
            <w:pPr>
              <w:pStyle w:val="ConsPlusNormal"/>
            </w:pPr>
            <w:r>
              <w:t>Посредством почты России</w:t>
            </w:r>
          </w:p>
        </w:tc>
        <w:tc>
          <w:tcPr>
            <w:tcW w:w="3118" w:type="dxa"/>
          </w:tcPr>
          <w:p w:rsidR="001F7B79" w:rsidRDefault="001F7B79">
            <w:pPr>
              <w:pStyle w:val="ConsPlusNormal"/>
            </w:pPr>
          </w:p>
        </w:tc>
      </w:tr>
      <w:tr w:rsidR="001F7B79">
        <w:tc>
          <w:tcPr>
            <w:tcW w:w="4819" w:type="dxa"/>
          </w:tcPr>
          <w:p w:rsidR="001F7B79" w:rsidRDefault="001F7B79">
            <w:pPr>
              <w:pStyle w:val="ConsPlusNormal"/>
            </w:pPr>
            <w:r>
              <w:t>Посредством информационно-телекоммуникационной сети Интернет (электронная почта)</w:t>
            </w:r>
          </w:p>
        </w:tc>
        <w:tc>
          <w:tcPr>
            <w:tcW w:w="3118" w:type="dxa"/>
          </w:tcPr>
          <w:p w:rsidR="001F7B79" w:rsidRDefault="001F7B79">
            <w:pPr>
              <w:pStyle w:val="ConsPlusNormal"/>
            </w:pPr>
          </w:p>
        </w:tc>
      </w:tr>
    </w:tbl>
    <w:p w:rsidR="001F7B79" w:rsidRDefault="001F7B79">
      <w:pPr>
        <w:pStyle w:val="ConsPlusNormal"/>
        <w:jc w:val="both"/>
      </w:pPr>
    </w:p>
    <w:p w:rsidR="001F7B79" w:rsidRDefault="001F7B79">
      <w:pPr>
        <w:pStyle w:val="ConsPlusNormal"/>
        <w:ind w:firstLine="540"/>
        <w:jc w:val="both"/>
      </w:pPr>
      <w:r>
        <w:t>Приложение: 1. Устав уполномоченного лица.</w:t>
      </w:r>
    </w:p>
    <w:p w:rsidR="001F7B79" w:rsidRDefault="001F7B79">
      <w:pPr>
        <w:pStyle w:val="ConsPlusNormal"/>
        <w:ind w:firstLine="540"/>
        <w:jc w:val="both"/>
      </w:pPr>
      <w:r>
        <w:t>2. Свидетельство о государственной регистрации уполномоченного лица.</w:t>
      </w:r>
    </w:p>
    <w:p w:rsidR="001F7B79" w:rsidRDefault="001F7B79">
      <w:pPr>
        <w:pStyle w:val="ConsPlusNormal"/>
        <w:ind w:firstLine="540"/>
        <w:jc w:val="both"/>
      </w:pPr>
      <w:r>
        <w:t>3. Решение общего собрания собственников помещений в многоквартирном доме об обращении за предоставлением средств из бюджета города Москвы и определении уполномоченного лица.</w:t>
      </w:r>
    </w:p>
    <w:p w:rsidR="001F7B79" w:rsidRDefault="001F7B79">
      <w:pPr>
        <w:pStyle w:val="ConsPlusNormal"/>
        <w:ind w:firstLine="540"/>
        <w:jc w:val="both"/>
      </w:pPr>
      <w:r>
        <w:t>4. Решение совета депутатов муниципального округа о согласовании установки ограждающего устройства, принятое со дня начала проведения эксперимента.</w:t>
      </w:r>
    </w:p>
    <w:p w:rsidR="001F7B79" w:rsidRDefault="001F7B79">
      <w:pPr>
        <w:pStyle w:val="ConsPlusNormal"/>
        <w:ind w:firstLine="540"/>
        <w:jc w:val="both"/>
      </w:pPr>
      <w:r>
        <w:lastRenderedPageBreak/>
        <w:t>5. Договор на проведение работ по установке ограждающего устройства.</w:t>
      </w:r>
    </w:p>
    <w:p w:rsidR="001F7B79" w:rsidRDefault="001F7B79">
      <w:pPr>
        <w:pStyle w:val="ConsPlusNormal"/>
        <w:ind w:firstLine="540"/>
        <w:jc w:val="both"/>
      </w:pPr>
      <w:r>
        <w:t>6. Акт приемки выполненных работ по установке ограждающего устройства.</w:t>
      </w:r>
    </w:p>
    <w:p w:rsidR="001F7B79" w:rsidRDefault="001F7B79">
      <w:pPr>
        <w:pStyle w:val="ConsPlusNormal"/>
        <w:ind w:firstLine="540"/>
        <w:jc w:val="both"/>
      </w:pPr>
      <w:r>
        <w:t>Указанные документы предоставляются в копиях, заверенных в нотариальном порядке, либо в копиях с предъявлением подлинников документов.</w:t>
      </w:r>
    </w:p>
    <w:p w:rsidR="001F7B79" w:rsidRDefault="001F7B79">
      <w:pPr>
        <w:pStyle w:val="ConsPlusNormal"/>
        <w:jc w:val="both"/>
      </w:pPr>
    </w:p>
    <w:p w:rsidR="001F7B79" w:rsidRDefault="001F7B79">
      <w:pPr>
        <w:pStyle w:val="ConsPlusNonformat"/>
        <w:jc w:val="both"/>
      </w:pPr>
      <w:r>
        <w:t>Руководитель организации _________         _____________________</w:t>
      </w:r>
    </w:p>
    <w:p w:rsidR="001F7B79" w:rsidRDefault="001F7B79">
      <w:pPr>
        <w:pStyle w:val="ConsPlusNonformat"/>
        <w:jc w:val="both"/>
      </w:pPr>
      <w:r>
        <w:t xml:space="preserve">                         (подпись)         (расшифровка подписи)</w:t>
      </w:r>
    </w:p>
    <w:p w:rsidR="001F7B79" w:rsidRDefault="001F7B79">
      <w:pPr>
        <w:pStyle w:val="ConsPlusNonformat"/>
        <w:jc w:val="both"/>
      </w:pPr>
      <w:r>
        <w:t xml:space="preserve">           М.П.</w:t>
      </w:r>
    </w:p>
    <w:p w:rsidR="001F7B79" w:rsidRDefault="001F7B79">
      <w:pPr>
        <w:pStyle w:val="ConsPlusNormal"/>
        <w:jc w:val="both"/>
      </w:pPr>
    </w:p>
    <w:p w:rsidR="001F7B79" w:rsidRDefault="001F7B79">
      <w:pPr>
        <w:pStyle w:val="ConsPlusNormal"/>
        <w:jc w:val="both"/>
      </w:pPr>
    </w:p>
    <w:p w:rsidR="001F7B79" w:rsidRDefault="001F7B79">
      <w:pPr>
        <w:pStyle w:val="ConsPlusNormal"/>
        <w:jc w:val="both"/>
      </w:pPr>
    </w:p>
    <w:p w:rsidR="001F7B79" w:rsidRDefault="001F7B79">
      <w:pPr>
        <w:pStyle w:val="ConsPlusNormal"/>
        <w:jc w:val="both"/>
      </w:pPr>
    </w:p>
    <w:p w:rsidR="001F7B79" w:rsidRDefault="001F7B79">
      <w:pPr>
        <w:pStyle w:val="ConsPlusNormal"/>
        <w:jc w:val="both"/>
      </w:pPr>
    </w:p>
    <w:p w:rsidR="001F7B79" w:rsidRDefault="001F7B79">
      <w:pPr>
        <w:pStyle w:val="ConsPlusNormal"/>
        <w:jc w:val="right"/>
      </w:pPr>
      <w:r>
        <w:t>Приложение 2</w:t>
      </w:r>
    </w:p>
    <w:p w:rsidR="001F7B79" w:rsidRDefault="001F7B79">
      <w:pPr>
        <w:pStyle w:val="ConsPlusNormal"/>
        <w:jc w:val="right"/>
      </w:pPr>
      <w:r>
        <w:t>к распоряжению Департамента</w:t>
      </w:r>
    </w:p>
    <w:p w:rsidR="001F7B79" w:rsidRDefault="001F7B79">
      <w:pPr>
        <w:pStyle w:val="ConsPlusNormal"/>
        <w:jc w:val="right"/>
      </w:pPr>
      <w:r>
        <w:t>жилищно-коммунального хозяйства</w:t>
      </w:r>
    </w:p>
    <w:p w:rsidR="001F7B79" w:rsidRDefault="001F7B79">
      <w:pPr>
        <w:pStyle w:val="ConsPlusNormal"/>
        <w:jc w:val="right"/>
      </w:pPr>
      <w:r>
        <w:t>и благоустройства города Москвы</w:t>
      </w:r>
    </w:p>
    <w:p w:rsidR="001F7B79" w:rsidRDefault="001F7B79">
      <w:pPr>
        <w:pStyle w:val="ConsPlusNormal"/>
        <w:jc w:val="right"/>
      </w:pPr>
      <w:r>
        <w:t>от 3 ноября 2015 г. N 05-01-06-275/5</w:t>
      </w:r>
    </w:p>
    <w:p w:rsidR="001F7B79" w:rsidRDefault="001F7B79">
      <w:pPr>
        <w:pStyle w:val="ConsPlusNormal"/>
        <w:jc w:val="both"/>
      </w:pPr>
    </w:p>
    <w:p w:rsidR="001F7B79" w:rsidRDefault="001F7B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7B79" w:rsidRDefault="001F7B79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F7B79" w:rsidRDefault="001F7B79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пункт 8.2 в настоящем договоре отсутствует.</w:t>
      </w:r>
    </w:p>
    <w:p w:rsidR="001F7B79" w:rsidRDefault="001F7B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7B79" w:rsidRDefault="001F7B79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F7B79" w:rsidRDefault="001F7B79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1F7B79" w:rsidRDefault="001F7B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7B79" w:rsidRDefault="001F7B79">
      <w:pPr>
        <w:pStyle w:val="ConsPlusNormal"/>
        <w:jc w:val="center"/>
      </w:pPr>
      <w:bookmarkStart w:id="1" w:name="P129"/>
      <w:bookmarkEnd w:id="1"/>
      <w:r>
        <w:t>ПРИМЕРНЫЙ ДОГОВОР</w:t>
      </w:r>
    </w:p>
    <w:p w:rsidR="001F7B79" w:rsidRDefault="001F7B79">
      <w:pPr>
        <w:pStyle w:val="ConsPlusNormal"/>
        <w:jc w:val="center"/>
      </w:pPr>
      <w:r>
        <w:t>НА ПРЕДОСТАВЛЕНИЕ СУБСИДИЙ НА УСТАНОВКУ ОГРАЖДАЮЩИХ</w:t>
      </w:r>
    </w:p>
    <w:p w:rsidR="001F7B79" w:rsidRDefault="001F7B79">
      <w:pPr>
        <w:pStyle w:val="ConsPlusNormal"/>
        <w:jc w:val="center"/>
      </w:pPr>
      <w:r>
        <w:t>УСТРОЙСТВ НА ПРИДОМОВЫХ ТЕРРИТОРИЯХ, РАСПОЛОЖЕННЫХ</w:t>
      </w:r>
    </w:p>
    <w:p w:rsidR="001F7B79" w:rsidRDefault="001F7B79">
      <w:pPr>
        <w:pStyle w:val="ConsPlusNormal"/>
        <w:jc w:val="center"/>
      </w:pPr>
      <w:r>
        <w:t>В ТЕРРИТОРИАЛЬНЫХ ЗОНАХ ОРГАНИЗАЦИИ ПЛАТНЫХ ГОРОДСКИХ</w:t>
      </w:r>
    </w:p>
    <w:p w:rsidR="001F7B79" w:rsidRDefault="001F7B79">
      <w:pPr>
        <w:pStyle w:val="ConsPlusNormal"/>
        <w:jc w:val="center"/>
      </w:pPr>
      <w:r>
        <w:t>ПАРКОВОК ИЛИ ПРИЛЕГАЮЩИХ К УКАЗАННЫМ ЗОНАМ</w:t>
      </w:r>
    </w:p>
    <w:p w:rsidR="001F7B79" w:rsidRDefault="001F7B79">
      <w:pPr>
        <w:pStyle w:val="ConsPlusNormal"/>
        <w:jc w:val="both"/>
      </w:pPr>
    </w:p>
    <w:p w:rsidR="001F7B79" w:rsidRDefault="001F7B79">
      <w:pPr>
        <w:pStyle w:val="ConsPlusNonformat"/>
        <w:jc w:val="both"/>
      </w:pPr>
      <w:r>
        <w:t>"__" ________ 20___ г.                                            г. Москва</w:t>
      </w:r>
    </w:p>
    <w:p w:rsidR="001F7B79" w:rsidRDefault="001F7B79">
      <w:pPr>
        <w:pStyle w:val="ConsPlusNormal"/>
        <w:jc w:val="both"/>
      </w:pPr>
    </w:p>
    <w:p w:rsidR="001F7B79" w:rsidRDefault="001F7B79">
      <w:pPr>
        <w:pStyle w:val="ConsPlusNormal"/>
        <w:ind w:firstLine="540"/>
        <w:jc w:val="both"/>
      </w:pPr>
      <w:r>
        <w:t>Государственное казенное учреждение города Москвы "Дирекция заказчика жилищно-коммунального хозяйства и благоустройства ____ административного округа", уполномоченное в установленном порядке осуществлять функции предоставления субсидий из бюджета города Москвы на установку ограждающих устройств на придомовых территориях, расположенных в территориальных зонах организации платных городских парковок или прилегающих к указанным зонам, именуемое в дальнейшем "ГКУ Дирекция ЖКХиБ АО", в лице ________________, действующего на основании _____________, с одной стороны, и __________________, именуемое в дальнейшем "Уполномоченное лицо", в лице _____________________, действующего на основании _____________________, с другой стороны, вместе именуемые "Стороны", заключили настоящий Договор о нижеследующем:</w:t>
      </w:r>
    </w:p>
    <w:p w:rsidR="001F7B79" w:rsidRDefault="001F7B79">
      <w:pPr>
        <w:pStyle w:val="ConsPlusNormal"/>
        <w:jc w:val="both"/>
      </w:pPr>
    </w:p>
    <w:p w:rsidR="001F7B79" w:rsidRDefault="001F7B79">
      <w:pPr>
        <w:pStyle w:val="ConsPlusNormal"/>
        <w:jc w:val="center"/>
      </w:pPr>
      <w:r>
        <w:t>1. Предмет Договора</w:t>
      </w:r>
    </w:p>
    <w:p w:rsidR="001F7B79" w:rsidRDefault="001F7B79">
      <w:pPr>
        <w:pStyle w:val="ConsPlusNormal"/>
        <w:jc w:val="both"/>
      </w:pPr>
    </w:p>
    <w:p w:rsidR="001F7B79" w:rsidRDefault="001F7B79">
      <w:pPr>
        <w:pStyle w:val="ConsPlusNormal"/>
        <w:ind w:firstLine="540"/>
        <w:jc w:val="both"/>
      </w:pPr>
      <w:bookmarkStart w:id="2" w:name="P141"/>
      <w:bookmarkEnd w:id="2"/>
      <w:r>
        <w:t>1.1. Предметом настоящего Договора является предоставление субсидий из бюджета города Москвы в целях возмещения собственникам многоквартирного дома (домов) расходов, понесенных в связи с установкой ограждающих устройств на придомовых территориях многоквартирного дома (домов), расположенного по адресу(ам) _________________ (далее - субсидия из бюджета города Москвы).</w:t>
      </w:r>
    </w:p>
    <w:p w:rsidR="001F7B79" w:rsidRDefault="001F7B79">
      <w:pPr>
        <w:pStyle w:val="ConsPlusNormal"/>
        <w:ind w:firstLine="540"/>
        <w:jc w:val="both"/>
      </w:pPr>
      <w:r>
        <w:t xml:space="preserve">1.2. Субсидия из бюджета города Москвы имеет строго целевое назначение и предоставляется Уполномоченному лицу на основании решения Совета депутатов </w:t>
      </w:r>
      <w:r>
        <w:lastRenderedPageBreak/>
        <w:t xml:space="preserve">муниципального округа о согласовании установки ограждающего устройства, предусмотренного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 июля 2013 г. N 428-ПП "О Порядке установки ограждений на придомовых территориях в городе Москве" и принятого со дня начала проведения эксперимента.</w:t>
      </w:r>
    </w:p>
    <w:p w:rsidR="001F7B79" w:rsidRDefault="001F7B79">
      <w:pPr>
        <w:pStyle w:val="ConsPlusNormal"/>
        <w:jc w:val="both"/>
      </w:pPr>
    </w:p>
    <w:p w:rsidR="001F7B79" w:rsidRDefault="001F7B79">
      <w:pPr>
        <w:pStyle w:val="ConsPlusNormal"/>
        <w:jc w:val="center"/>
      </w:pPr>
      <w:r>
        <w:t>2. Порядок определения размера субсидии и расчеты</w:t>
      </w:r>
    </w:p>
    <w:p w:rsidR="001F7B79" w:rsidRDefault="001F7B79">
      <w:pPr>
        <w:pStyle w:val="ConsPlusNormal"/>
        <w:jc w:val="center"/>
      </w:pPr>
      <w:r>
        <w:t>по Договору</w:t>
      </w:r>
    </w:p>
    <w:p w:rsidR="001F7B79" w:rsidRDefault="001F7B79">
      <w:pPr>
        <w:pStyle w:val="ConsPlusNormal"/>
        <w:jc w:val="both"/>
      </w:pPr>
    </w:p>
    <w:p w:rsidR="001F7B79" w:rsidRDefault="001F7B79">
      <w:pPr>
        <w:pStyle w:val="ConsPlusNormal"/>
        <w:ind w:firstLine="540"/>
        <w:jc w:val="both"/>
      </w:pPr>
      <w:r>
        <w:t xml:space="preserve">2.1. Размер субсидии из бюджета города Москвы по настоящему Договору, определенный на основании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30.09.2015 N 632-ПП исходя из числа установленных ограждающих устройств в количестве ___ ед., составляет ________ тыс. руб.</w:t>
      </w:r>
    </w:p>
    <w:p w:rsidR="001F7B79" w:rsidRDefault="001F7B79">
      <w:pPr>
        <w:pStyle w:val="ConsPlusNormal"/>
        <w:ind w:firstLine="540"/>
        <w:jc w:val="both"/>
      </w:pPr>
      <w:r>
        <w:t>2.2. ГКУ Дирекция АО перечисляет субсидию из бюджета города Москвы на расчетный счет Уполномоченного лица, указанный в п. 8.2 настоящего Договора, в срок не позднее 10 рабочих дней со дня подписания настоящего Договора обеими Сторонами.</w:t>
      </w:r>
    </w:p>
    <w:p w:rsidR="001F7B79" w:rsidRDefault="001F7B79">
      <w:pPr>
        <w:pStyle w:val="ConsPlusNormal"/>
        <w:jc w:val="both"/>
      </w:pPr>
    </w:p>
    <w:p w:rsidR="001F7B79" w:rsidRDefault="001F7B79">
      <w:pPr>
        <w:pStyle w:val="ConsPlusNormal"/>
        <w:jc w:val="center"/>
      </w:pPr>
      <w:r>
        <w:t>3. Обязанности Сторон</w:t>
      </w:r>
    </w:p>
    <w:p w:rsidR="001F7B79" w:rsidRDefault="001F7B79">
      <w:pPr>
        <w:pStyle w:val="ConsPlusNormal"/>
        <w:jc w:val="both"/>
      </w:pPr>
    </w:p>
    <w:p w:rsidR="001F7B79" w:rsidRDefault="001F7B79">
      <w:pPr>
        <w:pStyle w:val="ConsPlusNormal"/>
        <w:ind w:firstLine="540"/>
        <w:jc w:val="both"/>
      </w:pPr>
      <w:r>
        <w:t>3.1. ГКУ Дирекция ЖКХиБ АО обязано:</w:t>
      </w:r>
    </w:p>
    <w:p w:rsidR="001F7B79" w:rsidRDefault="001F7B79">
      <w:pPr>
        <w:pStyle w:val="ConsPlusNormal"/>
        <w:ind w:firstLine="540"/>
        <w:jc w:val="both"/>
      </w:pPr>
      <w:r>
        <w:t>3.1.2. Перечислить Уполномоченному лицу субсидии из бюджета города Москвы в порядке и на условиях, предусмотренных настоящим Договором.</w:t>
      </w:r>
    </w:p>
    <w:p w:rsidR="001F7B79" w:rsidRDefault="001F7B79">
      <w:pPr>
        <w:pStyle w:val="ConsPlusNormal"/>
        <w:ind w:firstLine="540"/>
        <w:jc w:val="both"/>
      </w:pPr>
      <w:r>
        <w:t>3.2. Уполномоченное лицо обязано:</w:t>
      </w:r>
    </w:p>
    <w:p w:rsidR="001F7B79" w:rsidRDefault="001F7B79">
      <w:pPr>
        <w:pStyle w:val="ConsPlusNormal"/>
        <w:ind w:firstLine="540"/>
        <w:jc w:val="both"/>
      </w:pPr>
      <w:r>
        <w:t>3.2.1. Подтвердить фактически состоявшиеся расходы документами, подтверждающими установку ограждающего устройства, к которым относятся договор на проведение работ по установке ограждающего устройства и акт приемки выполненных работ по установке ограждающего устройства.</w:t>
      </w:r>
    </w:p>
    <w:p w:rsidR="001F7B79" w:rsidRDefault="001F7B79">
      <w:pPr>
        <w:pStyle w:val="ConsPlusNormal"/>
        <w:ind w:firstLine="540"/>
        <w:jc w:val="both"/>
      </w:pPr>
      <w:r>
        <w:t>3.2.2. Обеспечить строго целевое использование полученных в соответствии с настоящим Договором субсидий.</w:t>
      </w:r>
    </w:p>
    <w:p w:rsidR="001F7B79" w:rsidRDefault="001F7B79">
      <w:pPr>
        <w:pStyle w:val="ConsPlusNormal"/>
        <w:ind w:firstLine="540"/>
        <w:jc w:val="both"/>
      </w:pPr>
      <w:r>
        <w:t>3.2.3. Распределить сумму субсидий, полученных из бюджета города Москвы, между собственниками помещений в многоквартирных домах, внесшими собственные средства на установку ограждающего устройства, и перечислить указанным собственникам помещений денежные средства пропорционально их доли расходов.</w:t>
      </w:r>
    </w:p>
    <w:p w:rsidR="001F7B79" w:rsidRDefault="001F7B79">
      <w:pPr>
        <w:pStyle w:val="ConsPlusNormal"/>
        <w:ind w:firstLine="540"/>
        <w:jc w:val="both"/>
      </w:pPr>
      <w:r>
        <w:t>3.2.4. По требованию ГКУ Дирекция ЖКХиБ АО и органа государственного финансового контроля предоставить документы, необходимые для проведения проверки на предмет соблюдения Уполномоченным лицом условий, целей и порядка предоставления субсидии из бюджета города Москвы.</w:t>
      </w:r>
    </w:p>
    <w:p w:rsidR="001F7B79" w:rsidRDefault="001F7B79">
      <w:pPr>
        <w:pStyle w:val="ConsPlusNormal"/>
        <w:jc w:val="both"/>
      </w:pPr>
    </w:p>
    <w:p w:rsidR="001F7B79" w:rsidRDefault="001F7B79">
      <w:pPr>
        <w:pStyle w:val="ConsPlusNormal"/>
        <w:jc w:val="center"/>
      </w:pPr>
      <w:r>
        <w:t>4. Ответственность Сторон</w:t>
      </w:r>
    </w:p>
    <w:p w:rsidR="001F7B79" w:rsidRDefault="001F7B79">
      <w:pPr>
        <w:pStyle w:val="ConsPlusNormal"/>
        <w:jc w:val="both"/>
      </w:pPr>
    </w:p>
    <w:p w:rsidR="001F7B79" w:rsidRDefault="001F7B79">
      <w:pPr>
        <w:pStyle w:val="ConsPlusNormal"/>
        <w:ind w:firstLine="540"/>
        <w:jc w:val="both"/>
      </w:pPr>
      <w:r>
        <w:t xml:space="preserve">4.1. В случае выявления органом государственного финансового контроля нецелевого использования Уполномоченным лицом субсидии, указанной в </w:t>
      </w:r>
      <w:hyperlink w:anchor="P141" w:history="1">
        <w:r>
          <w:rPr>
            <w:color w:val="0000FF"/>
          </w:rPr>
          <w:t>п. 1.1</w:t>
        </w:r>
      </w:hyperlink>
      <w:r>
        <w:t xml:space="preserve"> настоящего Договора, Уполномоченное лицо возвращает излишне полученные суммы субсидии в бюджет города Москвы.</w:t>
      </w:r>
    </w:p>
    <w:p w:rsidR="001F7B79" w:rsidRDefault="001F7B79">
      <w:pPr>
        <w:pStyle w:val="ConsPlusNormal"/>
        <w:ind w:firstLine="540"/>
        <w:jc w:val="both"/>
      </w:pPr>
      <w:r>
        <w:t>4.2. В случае невозврата Уполномоченным лицом субсидии в срок, установленный органом государственного финансового контроля, сумма субсидии подлежит взысканию в бюджет города Москвы в порядке, установленном законодательством Российской Федерации.</w:t>
      </w:r>
    </w:p>
    <w:p w:rsidR="001F7B79" w:rsidRDefault="001F7B79">
      <w:pPr>
        <w:pStyle w:val="ConsPlusNormal"/>
        <w:ind w:firstLine="540"/>
        <w:jc w:val="both"/>
      </w:pPr>
      <w:r>
        <w:t>4.3.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F7B79" w:rsidRDefault="001F7B79">
      <w:pPr>
        <w:pStyle w:val="ConsPlusNormal"/>
        <w:jc w:val="both"/>
      </w:pPr>
    </w:p>
    <w:p w:rsidR="001F7B79" w:rsidRDefault="001F7B79">
      <w:pPr>
        <w:pStyle w:val="ConsPlusNormal"/>
        <w:jc w:val="center"/>
      </w:pPr>
      <w:r>
        <w:t>5. Срок действия Договора</w:t>
      </w:r>
    </w:p>
    <w:p w:rsidR="001F7B79" w:rsidRDefault="001F7B79">
      <w:pPr>
        <w:pStyle w:val="ConsPlusNormal"/>
        <w:jc w:val="both"/>
      </w:pPr>
    </w:p>
    <w:p w:rsidR="001F7B79" w:rsidRDefault="001F7B79">
      <w:pPr>
        <w:pStyle w:val="ConsPlusNormal"/>
        <w:ind w:firstLine="540"/>
        <w:jc w:val="both"/>
      </w:pPr>
      <w:r>
        <w:t>5.1. Настоящий Договор вступает в силу со дня его подписания и сохраняет свое действие до момента полного исполнения обязательств, принятых на себя Сторонами по настоящему Договору.</w:t>
      </w:r>
    </w:p>
    <w:p w:rsidR="001F7B79" w:rsidRDefault="001F7B79">
      <w:pPr>
        <w:pStyle w:val="ConsPlusNormal"/>
        <w:ind w:firstLine="540"/>
        <w:jc w:val="both"/>
      </w:pPr>
      <w:r>
        <w:lastRenderedPageBreak/>
        <w:t>5.2. Настоящий Договор может быть расторгнут в случаях, предусмотренных действующим законодательством Российской Федерации.</w:t>
      </w:r>
    </w:p>
    <w:p w:rsidR="001F7B79" w:rsidRDefault="001F7B79">
      <w:pPr>
        <w:pStyle w:val="ConsPlusNormal"/>
        <w:jc w:val="both"/>
      </w:pPr>
    </w:p>
    <w:p w:rsidR="001F7B79" w:rsidRDefault="001F7B79">
      <w:pPr>
        <w:pStyle w:val="ConsPlusNormal"/>
        <w:jc w:val="center"/>
      </w:pPr>
      <w:r>
        <w:t>6. Прочие условия</w:t>
      </w:r>
    </w:p>
    <w:p w:rsidR="001F7B79" w:rsidRDefault="001F7B79">
      <w:pPr>
        <w:pStyle w:val="ConsPlusNormal"/>
        <w:jc w:val="both"/>
      </w:pPr>
    </w:p>
    <w:p w:rsidR="001F7B79" w:rsidRDefault="001F7B79">
      <w:pPr>
        <w:pStyle w:val="ConsPlusNormal"/>
        <w:ind w:firstLine="540"/>
        <w:jc w:val="both"/>
      </w:pPr>
      <w:r>
        <w:t>6.1. Условия предоставления субсидии из бюджета города Москвы, не урегулированные настоящим Договором, регулируются действующим законодательством Российской Федерации и города Москвы.</w:t>
      </w:r>
    </w:p>
    <w:p w:rsidR="001F7B79" w:rsidRDefault="001F7B79">
      <w:pPr>
        <w:pStyle w:val="ConsPlusNormal"/>
        <w:ind w:firstLine="540"/>
        <w:jc w:val="both"/>
      </w:pPr>
      <w:r>
        <w:t>6.2. Все изменения и дополнения к настоящему Договору считаются действительными, если они оформлены в порядке, установленном действующим законодательством Российской Федерации.</w:t>
      </w:r>
    </w:p>
    <w:p w:rsidR="001F7B79" w:rsidRDefault="001F7B79">
      <w:pPr>
        <w:pStyle w:val="ConsPlusNormal"/>
        <w:ind w:firstLine="540"/>
        <w:jc w:val="both"/>
      </w:pPr>
      <w:r>
        <w:t>6.3. Настоящий Договор составлен в двух экземплярах, имеющих равную юридическую силу, по одному для каждой из Сторон.</w:t>
      </w:r>
    </w:p>
    <w:p w:rsidR="001F7B79" w:rsidRDefault="001F7B79">
      <w:pPr>
        <w:pStyle w:val="ConsPlusNormal"/>
        <w:jc w:val="both"/>
      </w:pPr>
    </w:p>
    <w:p w:rsidR="001F7B79" w:rsidRDefault="001F7B79">
      <w:pPr>
        <w:pStyle w:val="ConsPlusNormal"/>
        <w:jc w:val="center"/>
      </w:pPr>
      <w:r>
        <w:t>7. Юридические адреса и банковские реквизиты</w:t>
      </w:r>
    </w:p>
    <w:p w:rsidR="001F7B79" w:rsidRDefault="001F7B79">
      <w:pPr>
        <w:pStyle w:val="ConsPlusNormal"/>
        <w:jc w:val="both"/>
      </w:pPr>
    </w:p>
    <w:p w:rsidR="001F7B79" w:rsidRDefault="001F7B79">
      <w:pPr>
        <w:pStyle w:val="ConsPlusNormal"/>
        <w:ind w:firstLine="540"/>
        <w:jc w:val="both"/>
      </w:pPr>
      <w:r>
        <w:t>7.1. ГКУ Дирекции ЖКХиБ АО:</w:t>
      </w:r>
    </w:p>
    <w:p w:rsidR="001F7B79" w:rsidRDefault="001F7B79">
      <w:pPr>
        <w:pStyle w:val="ConsPlusNormal"/>
        <w:ind w:firstLine="540"/>
        <w:jc w:val="both"/>
      </w:pPr>
      <w:r>
        <w:t>__________________________________</w:t>
      </w:r>
    </w:p>
    <w:p w:rsidR="001F7B79" w:rsidRDefault="001F7B79">
      <w:pPr>
        <w:pStyle w:val="ConsPlusNormal"/>
        <w:ind w:firstLine="540"/>
        <w:jc w:val="both"/>
      </w:pPr>
      <w:r>
        <w:t>Юридический адрес: _______________</w:t>
      </w:r>
    </w:p>
    <w:p w:rsidR="001F7B79" w:rsidRDefault="001F7B79">
      <w:pPr>
        <w:pStyle w:val="ConsPlusNormal"/>
        <w:ind w:firstLine="540"/>
        <w:jc w:val="both"/>
      </w:pPr>
      <w:r>
        <w:t>Фактический адрес: _______________</w:t>
      </w:r>
    </w:p>
    <w:p w:rsidR="001F7B79" w:rsidRDefault="001F7B79">
      <w:pPr>
        <w:pStyle w:val="ConsPlusNormal"/>
        <w:ind w:firstLine="540"/>
        <w:jc w:val="both"/>
      </w:pPr>
      <w:r>
        <w:t>ИНН _________</w:t>
      </w:r>
    </w:p>
    <w:p w:rsidR="001F7B79" w:rsidRDefault="001F7B79">
      <w:pPr>
        <w:pStyle w:val="ConsPlusNormal"/>
        <w:ind w:firstLine="540"/>
        <w:jc w:val="both"/>
      </w:pPr>
      <w:r>
        <w:t>КПП _________</w:t>
      </w:r>
    </w:p>
    <w:p w:rsidR="001F7B79" w:rsidRDefault="001F7B79">
      <w:pPr>
        <w:pStyle w:val="ConsPlusNormal"/>
        <w:ind w:firstLine="540"/>
        <w:jc w:val="both"/>
      </w:pPr>
      <w:r>
        <w:t xml:space="preserve">ОКПО - _______, </w:t>
      </w:r>
      <w:hyperlink r:id="rId9" w:history="1">
        <w:r>
          <w:rPr>
            <w:color w:val="0000FF"/>
          </w:rPr>
          <w:t>ОКОГУ</w:t>
        </w:r>
      </w:hyperlink>
      <w:r>
        <w:t xml:space="preserve"> - _________,</w:t>
      </w:r>
    </w:p>
    <w:p w:rsidR="001F7B79" w:rsidRDefault="001F7B79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ОКВЭД</w:t>
        </w:r>
      </w:hyperlink>
      <w:r>
        <w:t xml:space="preserve"> - ____, </w:t>
      </w:r>
      <w:hyperlink r:id="rId11" w:history="1">
        <w:r>
          <w:rPr>
            <w:color w:val="0000FF"/>
          </w:rPr>
          <w:t>ОКФС</w:t>
        </w:r>
      </w:hyperlink>
      <w:r>
        <w:t xml:space="preserve"> - ______, </w:t>
      </w:r>
      <w:hyperlink r:id="rId12" w:history="1">
        <w:r>
          <w:rPr>
            <w:color w:val="0000FF"/>
          </w:rPr>
          <w:t>ОКОПФ</w:t>
        </w:r>
      </w:hyperlink>
      <w:r>
        <w:t xml:space="preserve"> - _____.</w:t>
      </w:r>
    </w:p>
    <w:p w:rsidR="001F7B79" w:rsidRDefault="001F7B79">
      <w:pPr>
        <w:pStyle w:val="ConsPlusNormal"/>
        <w:ind w:firstLine="540"/>
        <w:jc w:val="both"/>
      </w:pPr>
      <w:r>
        <w:t>Лицевой счет _____________________</w:t>
      </w:r>
    </w:p>
    <w:p w:rsidR="001F7B79" w:rsidRDefault="001F7B79">
      <w:pPr>
        <w:pStyle w:val="ConsPlusNormal"/>
        <w:ind w:firstLine="540"/>
        <w:jc w:val="both"/>
      </w:pPr>
      <w:r>
        <w:t>7.2. Уполномоченное лицо:</w:t>
      </w:r>
    </w:p>
    <w:p w:rsidR="001F7B79" w:rsidRDefault="001F7B79">
      <w:pPr>
        <w:pStyle w:val="ConsPlusNormal"/>
        <w:ind w:firstLine="540"/>
        <w:jc w:val="both"/>
      </w:pPr>
      <w:r>
        <w:t>__________________________________</w:t>
      </w:r>
    </w:p>
    <w:p w:rsidR="001F7B79" w:rsidRDefault="001F7B79">
      <w:pPr>
        <w:pStyle w:val="ConsPlusNormal"/>
        <w:ind w:firstLine="540"/>
        <w:jc w:val="both"/>
      </w:pPr>
      <w:r>
        <w:t>Юридический адрес: _______________</w:t>
      </w:r>
    </w:p>
    <w:p w:rsidR="001F7B79" w:rsidRDefault="001F7B79">
      <w:pPr>
        <w:pStyle w:val="ConsPlusNormal"/>
        <w:ind w:firstLine="540"/>
        <w:jc w:val="both"/>
      </w:pPr>
      <w:r>
        <w:t>Фактический адрес: _______________</w:t>
      </w:r>
    </w:p>
    <w:p w:rsidR="001F7B79" w:rsidRDefault="001F7B79">
      <w:pPr>
        <w:pStyle w:val="ConsPlusNormal"/>
        <w:ind w:firstLine="540"/>
        <w:jc w:val="both"/>
      </w:pPr>
      <w:r>
        <w:t>ИНН ________</w:t>
      </w:r>
    </w:p>
    <w:p w:rsidR="001F7B79" w:rsidRDefault="001F7B79">
      <w:pPr>
        <w:pStyle w:val="ConsPlusNormal"/>
        <w:ind w:firstLine="540"/>
        <w:jc w:val="both"/>
      </w:pPr>
      <w:r>
        <w:t>КПП ________</w:t>
      </w:r>
    </w:p>
    <w:p w:rsidR="001F7B79" w:rsidRDefault="001F7B79">
      <w:pPr>
        <w:pStyle w:val="ConsPlusNormal"/>
        <w:ind w:firstLine="540"/>
        <w:jc w:val="both"/>
      </w:pPr>
      <w:r>
        <w:t>р/с _______________________</w:t>
      </w:r>
    </w:p>
    <w:p w:rsidR="001F7B79" w:rsidRDefault="001F7B79">
      <w:pPr>
        <w:pStyle w:val="ConsPlusNormal"/>
        <w:ind w:firstLine="540"/>
        <w:jc w:val="both"/>
      </w:pPr>
      <w:r>
        <w:t>к/с _______________________</w:t>
      </w:r>
    </w:p>
    <w:p w:rsidR="001F7B79" w:rsidRDefault="001F7B79">
      <w:pPr>
        <w:pStyle w:val="ConsPlusNormal"/>
        <w:ind w:firstLine="540"/>
        <w:jc w:val="both"/>
      </w:pPr>
      <w:r>
        <w:t>БИК __________</w:t>
      </w:r>
    </w:p>
    <w:p w:rsidR="001F7B79" w:rsidRDefault="001F7B79">
      <w:pPr>
        <w:pStyle w:val="ConsPlusNormal"/>
        <w:ind w:firstLine="540"/>
        <w:jc w:val="both"/>
      </w:pPr>
      <w:r>
        <w:t>Наименование банка: __________________</w:t>
      </w:r>
    </w:p>
    <w:p w:rsidR="001F7B79" w:rsidRDefault="001F7B79">
      <w:pPr>
        <w:pStyle w:val="ConsPlusNormal"/>
        <w:ind w:firstLine="540"/>
        <w:jc w:val="both"/>
      </w:pPr>
      <w:r>
        <w:t>Место нахождения банка: ______________</w:t>
      </w:r>
    </w:p>
    <w:p w:rsidR="001F7B79" w:rsidRDefault="001F7B79">
      <w:pPr>
        <w:pStyle w:val="ConsPlusNormal"/>
        <w:ind w:firstLine="540"/>
        <w:jc w:val="both"/>
      </w:pPr>
      <w:r>
        <w:t>_______________________________________________________</w:t>
      </w:r>
    </w:p>
    <w:p w:rsidR="001F7B79" w:rsidRDefault="001F7B79">
      <w:pPr>
        <w:pStyle w:val="ConsPlusNormal"/>
        <w:jc w:val="both"/>
      </w:pPr>
    </w:p>
    <w:p w:rsidR="001F7B79" w:rsidRDefault="001F7B79">
      <w:pPr>
        <w:pStyle w:val="ConsPlusNormal"/>
        <w:jc w:val="center"/>
      </w:pPr>
      <w:r>
        <w:t>9. Подписи сторон:</w:t>
      </w:r>
    </w:p>
    <w:p w:rsidR="001F7B79" w:rsidRDefault="001F7B7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2778"/>
      </w:tblGrid>
      <w:tr w:rsidR="001F7B79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F7B79" w:rsidRDefault="001F7B79">
            <w:pPr>
              <w:pStyle w:val="ConsPlusNormal"/>
            </w:pPr>
            <w:r>
              <w:t>ГКУ Дирекции ЖКХиБ АО</w:t>
            </w:r>
          </w:p>
          <w:p w:rsidR="001F7B79" w:rsidRDefault="001F7B79">
            <w:pPr>
              <w:pStyle w:val="ConsPlusNormal"/>
            </w:pPr>
            <w:r>
              <w:t>__________/___________ /</w:t>
            </w:r>
          </w:p>
          <w:p w:rsidR="001F7B79" w:rsidRDefault="001F7B79">
            <w:pPr>
              <w:pStyle w:val="ConsPlusNormal"/>
            </w:pPr>
            <w:r>
              <w:t>/________ /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F7B79" w:rsidRDefault="001F7B79">
            <w:pPr>
              <w:pStyle w:val="ConsPlusNormal"/>
            </w:pPr>
            <w:r>
              <w:t>Уполномоченное лицо</w:t>
            </w:r>
          </w:p>
          <w:p w:rsidR="001F7B79" w:rsidRDefault="001F7B79">
            <w:pPr>
              <w:pStyle w:val="ConsPlusNormal"/>
            </w:pPr>
            <w:r>
              <w:t>__________________</w:t>
            </w:r>
          </w:p>
        </w:tc>
      </w:tr>
      <w:tr w:rsidR="001F7B79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F7B79" w:rsidRDefault="001F7B79">
            <w:pPr>
              <w:pStyle w:val="ConsPlusNormal"/>
            </w:pPr>
            <w:r>
              <w:t>М.П.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F7B79" w:rsidRDefault="001F7B79">
            <w:pPr>
              <w:pStyle w:val="ConsPlusNormal"/>
            </w:pPr>
            <w:r>
              <w:t>М.П.</w:t>
            </w:r>
          </w:p>
        </w:tc>
      </w:tr>
    </w:tbl>
    <w:p w:rsidR="001F7B79" w:rsidRDefault="001F7B79">
      <w:pPr>
        <w:pStyle w:val="ConsPlusNormal"/>
        <w:jc w:val="both"/>
      </w:pPr>
    </w:p>
    <w:p w:rsidR="001F7B79" w:rsidRDefault="001F7B79">
      <w:pPr>
        <w:pStyle w:val="ConsPlusNormal"/>
        <w:jc w:val="both"/>
      </w:pPr>
    </w:p>
    <w:p w:rsidR="001F7B79" w:rsidRDefault="001F7B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445C" w:rsidRDefault="0012445C"/>
    <w:sectPr w:rsidR="0012445C" w:rsidSect="0060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297"/>
  <w:defaultTabStop w:val="708"/>
  <w:characterSpacingControl w:val="doNotCompress"/>
  <w:compat/>
  <w:rsids>
    <w:rsidRoot w:val="001F7B79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B79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528E3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7B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7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7B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4E8110ED5C5E1CF466959DB8312554E57D240514DCACB5A565C9077ELCrC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4E8110ED5C5E1CF466959DB8312554E57F270711D5ACB5A565C9077ELCrCM" TargetMode="External"/><Relationship Id="rId12" Type="http://schemas.openxmlformats.org/officeDocument/2006/relationships/hyperlink" Target="consultantplus://offline/ref=494E8110ED5C5E1CF4668A88A9312554E57C280511DDACB5A565C9077ELCr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4E8110ED5C5E1CF4668A88A9312554E67B220F1FD8ACB5A565C9077ELCrCM" TargetMode="External"/><Relationship Id="rId11" Type="http://schemas.openxmlformats.org/officeDocument/2006/relationships/hyperlink" Target="consultantplus://offline/ref=494E8110ED5C5E1CF4668A88A9312554E578280514DFACB5A565C9077ECCEB789B47A772261CA0B7L0r7M" TargetMode="External"/><Relationship Id="rId5" Type="http://schemas.openxmlformats.org/officeDocument/2006/relationships/hyperlink" Target="consultantplus://offline/ref=494E8110ED5C5E1CF466959DB8312554E57D240514DCACB5A565C9077ECCEB789B47A772261CA0B3L0rEM" TargetMode="External"/><Relationship Id="rId10" Type="http://schemas.openxmlformats.org/officeDocument/2006/relationships/hyperlink" Target="consultantplus://offline/ref=494E8110ED5C5E1CF4668A88A9312554E67B220F1FD8ACB5A565C9077ELCrC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94E8110ED5C5E1CF4668A88A9312554E572270611DFACB5A565C9077ELCrC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1608</Words>
  <Characters>9171</Characters>
  <Application>Microsoft Office Word</Application>
  <DocSecurity>0</DocSecurity>
  <Lines>76</Lines>
  <Paragraphs>21</Paragraphs>
  <ScaleCrop>false</ScaleCrop>
  <Company/>
  <LinksUpToDate>false</LinksUpToDate>
  <CharactersWithSpaces>10758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2016-09-21T12:43:00Z</dcterms:created>
  <dcterms:modified xsi:type="dcterms:W3CDTF">2016-09-21T12:43:00Z</dcterms:modified>
</cp:coreProperties>
</file>