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A8" w:rsidRDefault="00802EA8" w:rsidP="00802EA8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802EA8" w:rsidRDefault="00802EA8" w:rsidP="00802EA8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802EA8" w:rsidRDefault="00802EA8" w:rsidP="00802EA8">
      <w:pPr>
        <w:pStyle w:val="1"/>
        <w:tabs>
          <w:tab w:val="left" w:pos="0"/>
          <w:tab w:val="left" w:pos="6237"/>
        </w:tabs>
        <w:jc w:val="left"/>
        <w:rPr>
          <w:bCs/>
        </w:rPr>
      </w:pPr>
      <w:r>
        <w:rPr>
          <w:b w:val="0"/>
          <w:szCs w:val="28"/>
        </w:rPr>
        <w:t xml:space="preserve">                                     </w:t>
      </w:r>
      <w:r w:rsidR="00146711">
        <w:rPr>
          <w:b w:val="0"/>
          <w:szCs w:val="28"/>
        </w:rPr>
        <w:t xml:space="preserve">                            </w:t>
      </w:r>
      <w:r>
        <w:rPr>
          <w:b w:val="0"/>
          <w:szCs w:val="28"/>
        </w:rPr>
        <w:t xml:space="preserve"> </w:t>
      </w:r>
      <w:r w:rsidR="00146711">
        <w:rPr>
          <w:b w:val="0"/>
          <w:szCs w:val="28"/>
        </w:rPr>
        <w:t xml:space="preserve">      </w:t>
      </w:r>
      <w:r w:rsidR="00146711">
        <w:rPr>
          <w:bCs/>
        </w:rPr>
        <w:t xml:space="preserve"> </w:t>
      </w:r>
      <w:r>
        <w:rPr>
          <w:bCs/>
        </w:rPr>
        <w:t>Проект</w:t>
      </w:r>
    </w:p>
    <w:p w:rsidR="00146711" w:rsidRDefault="00802EA8" w:rsidP="00802EA8">
      <w:pPr>
        <w:tabs>
          <w:tab w:val="center" w:pos="5031"/>
          <w:tab w:val="left" w:pos="6945"/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  <w:r w:rsidR="0014671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</w:t>
      </w:r>
      <w:r w:rsidRPr="007B1789">
        <w:rPr>
          <w:sz w:val="28"/>
          <w:szCs w:val="28"/>
        </w:rPr>
        <w:t>несен</w:t>
      </w:r>
      <w:r w:rsidR="00146711">
        <w:rPr>
          <w:sz w:val="28"/>
          <w:szCs w:val="28"/>
        </w:rPr>
        <w:t xml:space="preserve"> главой муниципального </w:t>
      </w:r>
    </w:p>
    <w:p w:rsidR="00146711" w:rsidRDefault="00146711" w:rsidP="00802EA8">
      <w:pPr>
        <w:tabs>
          <w:tab w:val="center" w:pos="5031"/>
          <w:tab w:val="left" w:pos="6945"/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округа Донской</w:t>
      </w:r>
    </w:p>
    <w:p w:rsidR="00802EA8" w:rsidRPr="00A9218E" w:rsidRDefault="00802EA8" w:rsidP="00802EA8">
      <w:pPr>
        <w:tabs>
          <w:tab w:val="center" w:pos="5031"/>
          <w:tab w:val="left" w:pos="6945"/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46711">
        <w:rPr>
          <w:b/>
          <w:sz w:val="28"/>
          <w:szCs w:val="28"/>
        </w:rPr>
        <w:t xml:space="preserve"> Т.В. Кабановой</w:t>
      </w:r>
      <w:r w:rsidRPr="000A2192">
        <w:rPr>
          <w:b/>
          <w:sz w:val="28"/>
          <w:szCs w:val="28"/>
        </w:rPr>
        <w:t xml:space="preserve">                                                                                 </w:t>
      </w:r>
    </w:p>
    <w:p w:rsidR="00802EA8" w:rsidRDefault="00802EA8" w:rsidP="00802EA8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</w:p>
    <w:p w:rsidR="00802EA8" w:rsidRDefault="00EA181D" w:rsidP="00802EA8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802EA8">
        <w:rPr>
          <w:b/>
          <w:sz w:val="28"/>
          <w:szCs w:val="28"/>
        </w:rPr>
        <w:t xml:space="preserve">орядка </w:t>
      </w:r>
      <w:r>
        <w:rPr>
          <w:b/>
          <w:bCs/>
          <w:sz w:val="28"/>
          <w:szCs w:val="28"/>
        </w:rPr>
        <w:t>обеспечения</w:t>
      </w:r>
      <w:r w:rsidR="00802EA8">
        <w:rPr>
          <w:b/>
          <w:bCs/>
          <w:sz w:val="28"/>
          <w:szCs w:val="28"/>
        </w:rPr>
        <w:t xml:space="preserve"> доступа к информации о деятельности органов местного самоуправления </w:t>
      </w:r>
      <w:r w:rsidR="00802EA8" w:rsidRPr="003A1A1D">
        <w:rPr>
          <w:rFonts w:eastAsia="Calibri"/>
          <w:b/>
          <w:sz w:val="28"/>
          <w:szCs w:val="28"/>
          <w:lang w:eastAsia="en-US"/>
        </w:rPr>
        <w:t>муниц</w:t>
      </w:r>
      <w:r w:rsidR="003A1A1D" w:rsidRPr="003A1A1D">
        <w:rPr>
          <w:rFonts w:eastAsia="Calibri"/>
          <w:b/>
          <w:sz w:val="28"/>
          <w:szCs w:val="28"/>
          <w:lang w:eastAsia="en-US"/>
        </w:rPr>
        <w:t>ипального округа Донской</w:t>
      </w:r>
    </w:p>
    <w:p w:rsidR="00802EA8" w:rsidRDefault="00802EA8" w:rsidP="00802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A1D" w:rsidRDefault="00802EA8" w:rsidP="00802EA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3A1A1D">
        <w:rPr>
          <w:iCs/>
          <w:sz w:val="28"/>
          <w:szCs w:val="28"/>
        </w:rPr>
        <w:t>,</w:t>
      </w:r>
    </w:p>
    <w:p w:rsidR="003A1A1D" w:rsidRDefault="003A1A1D" w:rsidP="00802EA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802EA8" w:rsidRPr="003A1A1D" w:rsidRDefault="003A1A1D" w:rsidP="00802EA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2EA8" w:rsidRPr="003A1A1D">
        <w:rPr>
          <w:b/>
          <w:sz w:val="28"/>
          <w:szCs w:val="28"/>
        </w:rPr>
        <w:t xml:space="preserve"> Совет депутатов муниципального окр</w:t>
      </w:r>
      <w:r w:rsidRPr="003A1A1D">
        <w:rPr>
          <w:b/>
          <w:sz w:val="28"/>
          <w:szCs w:val="28"/>
        </w:rPr>
        <w:t xml:space="preserve">уга Донской </w:t>
      </w:r>
      <w:r w:rsidR="00802EA8" w:rsidRPr="003A1A1D">
        <w:rPr>
          <w:b/>
          <w:sz w:val="28"/>
          <w:szCs w:val="28"/>
        </w:rPr>
        <w:t>решил:</w:t>
      </w:r>
    </w:p>
    <w:p w:rsidR="003A1A1D" w:rsidRDefault="003A1A1D" w:rsidP="00802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2EA8" w:rsidRDefault="00802EA8" w:rsidP="00802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>
        <w:rPr>
          <w:bCs/>
          <w:sz w:val="28"/>
          <w:szCs w:val="28"/>
        </w:rPr>
        <w:t xml:space="preserve">органов местного самоуправления </w:t>
      </w:r>
      <w:r w:rsidRPr="003A1A1D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3A1A1D" w:rsidRPr="003A1A1D">
        <w:rPr>
          <w:rFonts w:eastAsia="Calibri"/>
          <w:sz w:val="28"/>
          <w:szCs w:val="28"/>
          <w:lang w:eastAsia="en-US"/>
        </w:rPr>
        <w:t>Донской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(приложение).</w:t>
      </w:r>
    </w:p>
    <w:p w:rsidR="00802EA8" w:rsidRDefault="00802EA8" w:rsidP="00802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3A1A1D">
        <w:rPr>
          <w:sz w:val="28"/>
          <w:szCs w:val="28"/>
        </w:rPr>
        <w:t xml:space="preserve"> </w:t>
      </w:r>
      <w:r w:rsidR="003A1A1D">
        <w:rPr>
          <w:color w:val="000000"/>
          <w:sz w:val="28"/>
          <w:szCs w:val="28"/>
        </w:rPr>
        <w:t>и р</w:t>
      </w:r>
      <w:r w:rsidR="003A1A1D">
        <w:rPr>
          <w:sz w:val="28"/>
          <w:szCs w:val="28"/>
        </w:rPr>
        <w:t>азместить</w:t>
      </w:r>
      <w:r w:rsidR="003A1A1D" w:rsidRPr="00237B1C">
        <w:rPr>
          <w:sz w:val="28"/>
          <w:szCs w:val="28"/>
        </w:rPr>
        <w:t xml:space="preserve"> на официальном сайте муниципального о</w:t>
      </w:r>
      <w:r w:rsidR="003A1A1D">
        <w:rPr>
          <w:sz w:val="28"/>
          <w:szCs w:val="28"/>
        </w:rPr>
        <w:t xml:space="preserve">круга </w:t>
      </w:r>
      <w:r w:rsidR="003A1A1D" w:rsidRPr="00237B1C">
        <w:rPr>
          <w:sz w:val="28"/>
          <w:szCs w:val="28"/>
        </w:rPr>
        <w:t>Донско</w:t>
      </w:r>
      <w:r w:rsidR="003A1A1D">
        <w:rPr>
          <w:sz w:val="28"/>
          <w:szCs w:val="28"/>
        </w:rPr>
        <w:t>й</w:t>
      </w:r>
      <w:r w:rsidR="003A1A1D" w:rsidRPr="00237B1C">
        <w:rPr>
          <w:sz w:val="28"/>
          <w:szCs w:val="28"/>
        </w:rPr>
        <w:t xml:space="preserve"> </w:t>
      </w:r>
      <w:hyperlink r:id="rId6" w:history="1">
        <w:r w:rsidR="003A1A1D" w:rsidRPr="00FB79CB">
          <w:rPr>
            <w:rStyle w:val="a6"/>
            <w:sz w:val="28"/>
            <w:szCs w:val="28"/>
            <w:lang w:val="en-US"/>
          </w:rPr>
          <w:t>www</w:t>
        </w:r>
        <w:r w:rsidR="003A1A1D" w:rsidRPr="000B43BE">
          <w:rPr>
            <w:rStyle w:val="a6"/>
            <w:sz w:val="28"/>
            <w:szCs w:val="28"/>
          </w:rPr>
          <w:t>.</w:t>
        </w:r>
        <w:r w:rsidR="003A1A1D" w:rsidRPr="00FB79CB">
          <w:rPr>
            <w:rStyle w:val="a6"/>
            <w:sz w:val="28"/>
            <w:szCs w:val="28"/>
            <w:lang w:val="en-US"/>
          </w:rPr>
          <w:t>mo</w:t>
        </w:r>
        <w:r w:rsidR="003A1A1D" w:rsidRPr="000B43BE">
          <w:rPr>
            <w:rStyle w:val="a6"/>
            <w:sz w:val="28"/>
            <w:szCs w:val="28"/>
          </w:rPr>
          <w:t>-</w:t>
        </w:r>
        <w:proofErr w:type="spellStart"/>
        <w:r w:rsidR="003A1A1D" w:rsidRPr="00FB79CB">
          <w:rPr>
            <w:rStyle w:val="a6"/>
            <w:sz w:val="28"/>
            <w:szCs w:val="28"/>
            <w:lang w:val="en-US"/>
          </w:rPr>
          <w:t>donskoy</w:t>
        </w:r>
        <w:proofErr w:type="spellEnd"/>
        <w:r w:rsidR="003A1A1D" w:rsidRPr="000B43BE">
          <w:rPr>
            <w:rStyle w:val="a6"/>
            <w:sz w:val="28"/>
            <w:szCs w:val="28"/>
          </w:rPr>
          <w:t>.</w:t>
        </w:r>
        <w:proofErr w:type="spellStart"/>
        <w:r w:rsidR="003A1A1D" w:rsidRPr="00FB79C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A1A1D" w:rsidRPr="00BD47A3" w:rsidRDefault="00802EA8" w:rsidP="003A1A1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1A1D" w:rsidRPr="00237B1C">
        <w:rPr>
          <w:sz w:val="28"/>
          <w:szCs w:val="28"/>
        </w:rPr>
        <w:t xml:space="preserve">Контроль за </w:t>
      </w:r>
      <w:r w:rsidR="003A1A1D">
        <w:rPr>
          <w:sz w:val="28"/>
          <w:szCs w:val="28"/>
        </w:rPr>
        <w:t>ис</w:t>
      </w:r>
      <w:r w:rsidR="003A1A1D" w:rsidRPr="00237B1C">
        <w:rPr>
          <w:sz w:val="28"/>
          <w:szCs w:val="28"/>
        </w:rPr>
        <w:t xml:space="preserve">полнением настоящего решения возложить на </w:t>
      </w:r>
      <w:r w:rsidR="003A1A1D">
        <w:rPr>
          <w:sz w:val="28"/>
          <w:szCs w:val="28"/>
        </w:rPr>
        <w:t xml:space="preserve">главу </w:t>
      </w:r>
      <w:r w:rsidR="003A1A1D" w:rsidRPr="00237B1C">
        <w:rPr>
          <w:sz w:val="28"/>
          <w:szCs w:val="28"/>
        </w:rPr>
        <w:t>муниципального о</w:t>
      </w:r>
      <w:r w:rsidR="003A1A1D">
        <w:rPr>
          <w:sz w:val="28"/>
          <w:szCs w:val="28"/>
        </w:rPr>
        <w:t xml:space="preserve">круга </w:t>
      </w:r>
      <w:r w:rsidR="003A1A1D" w:rsidRPr="00237B1C">
        <w:rPr>
          <w:sz w:val="28"/>
          <w:szCs w:val="28"/>
        </w:rPr>
        <w:t>Донско</w:t>
      </w:r>
      <w:r w:rsidR="003A1A1D">
        <w:rPr>
          <w:sz w:val="28"/>
          <w:szCs w:val="28"/>
        </w:rPr>
        <w:t>й</w:t>
      </w:r>
      <w:r w:rsidR="003A1A1D" w:rsidRPr="00237B1C">
        <w:rPr>
          <w:sz w:val="28"/>
          <w:szCs w:val="28"/>
        </w:rPr>
        <w:t xml:space="preserve"> </w:t>
      </w:r>
      <w:r w:rsidR="003A1A1D" w:rsidRPr="00BD47A3">
        <w:rPr>
          <w:b/>
          <w:sz w:val="28"/>
          <w:szCs w:val="28"/>
        </w:rPr>
        <w:t>Кабанову Т.В.</w:t>
      </w:r>
    </w:p>
    <w:p w:rsidR="003A1A1D" w:rsidRPr="00237B1C" w:rsidRDefault="003A1A1D" w:rsidP="003A1A1D"/>
    <w:p w:rsidR="00802EA8" w:rsidRDefault="00802EA8" w:rsidP="00802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Редактор проекта:</w:t>
      </w:r>
    </w:p>
    <w:p w:rsidR="00146711" w:rsidRPr="00146711" w:rsidRDefault="00146711" w:rsidP="00802EA8">
      <w:pPr>
        <w:contextualSpacing/>
        <w:jc w:val="both"/>
        <w:rPr>
          <w:sz w:val="28"/>
          <w:szCs w:val="28"/>
        </w:rPr>
      </w:pPr>
      <w:r w:rsidRPr="00146711">
        <w:rPr>
          <w:sz w:val="28"/>
          <w:szCs w:val="28"/>
        </w:rPr>
        <w:t>глава муниципального округа Донской</w:t>
      </w:r>
    </w:p>
    <w:p w:rsidR="00802EA8" w:rsidRPr="0033656D" w:rsidRDefault="00146711" w:rsidP="00802EA8">
      <w:pPr>
        <w:ind w:left="1416" w:hanging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Т.В. Кабанова</w:t>
      </w:r>
    </w:p>
    <w:p w:rsidR="00802EA8" w:rsidRDefault="00802EA8" w:rsidP="00802EA8">
      <w:pPr>
        <w:suppressLineNumbers/>
        <w:suppressAutoHyphens/>
        <w:rPr>
          <w:color w:val="000000"/>
          <w:sz w:val="28"/>
          <w:szCs w:val="28"/>
        </w:rPr>
      </w:pPr>
      <w:r w:rsidRPr="00B658C1">
        <w:rPr>
          <w:sz w:val="28"/>
          <w:szCs w:val="28"/>
        </w:rPr>
        <w:t>8-</w:t>
      </w:r>
      <w:r w:rsidR="00146711">
        <w:rPr>
          <w:sz w:val="28"/>
          <w:szCs w:val="28"/>
        </w:rPr>
        <w:t>499-127-60-42</w:t>
      </w:r>
    </w:p>
    <w:p w:rsidR="00802EA8" w:rsidRDefault="00802EA8" w:rsidP="00802EA8">
      <w:pPr>
        <w:contextualSpacing/>
        <w:jc w:val="both"/>
        <w:rPr>
          <w:b/>
          <w:sz w:val="28"/>
          <w:szCs w:val="28"/>
        </w:rPr>
      </w:pPr>
    </w:p>
    <w:p w:rsidR="00802EA8" w:rsidRDefault="00802EA8" w:rsidP="00802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A36B7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>круга</w:t>
      </w:r>
    </w:p>
    <w:p w:rsidR="00802EA8" w:rsidRPr="00F16AAB" w:rsidRDefault="00802EA8" w:rsidP="00802EA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Дон</w:t>
      </w:r>
      <w:r w:rsidRPr="006A36B7">
        <w:rPr>
          <w:b/>
          <w:sz w:val="28"/>
          <w:szCs w:val="28"/>
        </w:rPr>
        <w:t>ско</w:t>
      </w:r>
      <w:r>
        <w:rPr>
          <w:b/>
          <w:sz w:val="28"/>
          <w:szCs w:val="28"/>
        </w:rPr>
        <w:t>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Т.В. Кабанова</w:t>
      </w:r>
    </w:p>
    <w:p w:rsidR="00802EA8" w:rsidRDefault="00802EA8" w:rsidP="00802EA8"/>
    <w:p w:rsidR="00802EA8" w:rsidRDefault="00802EA8" w:rsidP="00802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2EA8" w:rsidRDefault="00802EA8" w:rsidP="00802E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2EA8" w:rsidRDefault="00802EA8" w:rsidP="00802E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2EA8" w:rsidRDefault="00802EA8" w:rsidP="00802E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2EA8" w:rsidRDefault="00802EA8" w:rsidP="00802E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1A1D" w:rsidRDefault="003A1A1D" w:rsidP="00802EA8">
      <w:pPr>
        <w:ind w:left="5812"/>
        <w:jc w:val="both"/>
        <w:rPr>
          <w:sz w:val="28"/>
          <w:szCs w:val="28"/>
        </w:rPr>
      </w:pPr>
    </w:p>
    <w:p w:rsidR="003A1A1D" w:rsidRDefault="003A1A1D" w:rsidP="00802EA8">
      <w:pPr>
        <w:ind w:left="5812"/>
        <w:jc w:val="both"/>
        <w:rPr>
          <w:sz w:val="28"/>
          <w:szCs w:val="28"/>
        </w:rPr>
      </w:pPr>
    </w:p>
    <w:p w:rsidR="003A1A1D" w:rsidRDefault="003A1A1D" w:rsidP="00802EA8">
      <w:pPr>
        <w:ind w:left="5812"/>
        <w:jc w:val="both"/>
        <w:rPr>
          <w:sz w:val="28"/>
          <w:szCs w:val="28"/>
        </w:rPr>
      </w:pPr>
    </w:p>
    <w:p w:rsidR="003A1A1D" w:rsidRDefault="003A1A1D" w:rsidP="00802EA8">
      <w:pPr>
        <w:ind w:left="5812"/>
        <w:jc w:val="both"/>
        <w:rPr>
          <w:sz w:val="28"/>
          <w:szCs w:val="28"/>
        </w:rPr>
      </w:pPr>
    </w:p>
    <w:p w:rsidR="003A1A1D" w:rsidRDefault="003A1A1D" w:rsidP="00802EA8">
      <w:pPr>
        <w:ind w:left="5812"/>
        <w:jc w:val="both"/>
        <w:rPr>
          <w:sz w:val="28"/>
          <w:szCs w:val="28"/>
        </w:rPr>
      </w:pPr>
    </w:p>
    <w:p w:rsidR="003A1A1D" w:rsidRDefault="003A1A1D" w:rsidP="00802EA8">
      <w:pPr>
        <w:ind w:left="5812"/>
        <w:jc w:val="both"/>
        <w:rPr>
          <w:sz w:val="28"/>
          <w:szCs w:val="28"/>
        </w:rPr>
      </w:pPr>
    </w:p>
    <w:p w:rsidR="003A1A1D" w:rsidRDefault="003A1A1D" w:rsidP="00802EA8">
      <w:pPr>
        <w:ind w:left="5812"/>
        <w:jc w:val="both"/>
        <w:rPr>
          <w:sz w:val="28"/>
          <w:szCs w:val="28"/>
        </w:rPr>
      </w:pPr>
    </w:p>
    <w:p w:rsidR="00802EA8" w:rsidRPr="00CA653A" w:rsidRDefault="00802EA8" w:rsidP="00802EA8">
      <w:pPr>
        <w:ind w:left="5812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Приложение </w:t>
      </w:r>
    </w:p>
    <w:p w:rsidR="00802EA8" w:rsidRPr="00CA653A" w:rsidRDefault="00802EA8" w:rsidP="00802EA8">
      <w:pPr>
        <w:ind w:left="5812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к решению Совета депутатов муници</w:t>
      </w:r>
      <w:r w:rsidR="003E17B4" w:rsidRPr="00CA653A">
        <w:rPr>
          <w:sz w:val="28"/>
          <w:szCs w:val="28"/>
        </w:rPr>
        <w:t>пального округа Донской</w:t>
      </w:r>
    </w:p>
    <w:p w:rsidR="00802EA8" w:rsidRPr="00CA653A" w:rsidRDefault="00802EA8" w:rsidP="00802EA8">
      <w:pPr>
        <w:ind w:left="5812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от___ __________ 20__ года</w:t>
      </w:r>
    </w:p>
    <w:p w:rsidR="00802EA8" w:rsidRPr="00CA653A" w:rsidRDefault="00802EA8" w:rsidP="00802EA8">
      <w:pPr>
        <w:ind w:left="5812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№ ________</w:t>
      </w:r>
    </w:p>
    <w:p w:rsidR="00802EA8" w:rsidRPr="00CA653A" w:rsidRDefault="00802EA8" w:rsidP="00802EA8">
      <w:pPr>
        <w:jc w:val="center"/>
        <w:rPr>
          <w:sz w:val="28"/>
          <w:szCs w:val="28"/>
        </w:rPr>
      </w:pPr>
    </w:p>
    <w:p w:rsidR="00802EA8" w:rsidRPr="00CA653A" w:rsidRDefault="00802EA8" w:rsidP="003E17B4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>Порядок обеспечения доступа к информации</w:t>
      </w:r>
    </w:p>
    <w:p w:rsidR="00802EA8" w:rsidRPr="00CA653A" w:rsidRDefault="00802EA8" w:rsidP="003E17B4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>о деятельности органов местного самоуправления</w:t>
      </w:r>
    </w:p>
    <w:p w:rsidR="00802EA8" w:rsidRPr="00CA653A" w:rsidRDefault="00802EA8" w:rsidP="003E17B4">
      <w:pPr>
        <w:jc w:val="center"/>
        <w:rPr>
          <w:rFonts w:eastAsia="Calibri"/>
          <w:b/>
          <w:sz w:val="28"/>
          <w:szCs w:val="28"/>
        </w:rPr>
      </w:pPr>
      <w:r w:rsidRPr="00CA653A">
        <w:rPr>
          <w:rFonts w:eastAsia="Calibri"/>
          <w:b/>
          <w:sz w:val="28"/>
          <w:szCs w:val="28"/>
        </w:rPr>
        <w:t xml:space="preserve">муниципального округа </w:t>
      </w:r>
      <w:r w:rsidR="003E17B4" w:rsidRPr="00CA653A">
        <w:rPr>
          <w:rFonts w:eastAsia="Calibri"/>
          <w:b/>
          <w:sz w:val="28"/>
          <w:szCs w:val="28"/>
        </w:rPr>
        <w:t>Донской</w:t>
      </w:r>
    </w:p>
    <w:p w:rsidR="00802EA8" w:rsidRPr="00CA653A" w:rsidRDefault="00802EA8" w:rsidP="00802EA8">
      <w:pPr>
        <w:rPr>
          <w:rFonts w:eastAsia="Calibri"/>
          <w:b/>
          <w:sz w:val="28"/>
          <w:szCs w:val="28"/>
        </w:rPr>
      </w:pPr>
    </w:p>
    <w:p w:rsidR="00802EA8" w:rsidRPr="00CA653A" w:rsidRDefault="00802EA8" w:rsidP="00802EA8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>Общие положения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Pr="00CA653A">
        <w:rPr>
          <w:rFonts w:eastAsia="Calibri"/>
          <w:sz w:val="28"/>
          <w:szCs w:val="28"/>
        </w:rPr>
        <w:t xml:space="preserve">муниципального округа </w:t>
      </w:r>
      <w:r w:rsidR="00665557" w:rsidRPr="00CA653A">
        <w:rPr>
          <w:rFonts w:eastAsia="Calibri"/>
          <w:sz w:val="28"/>
          <w:szCs w:val="28"/>
        </w:rPr>
        <w:t xml:space="preserve">Донской </w:t>
      </w:r>
      <w:r w:rsidRPr="00CA653A">
        <w:rPr>
          <w:sz w:val="28"/>
          <w:szCs w:val="28"/>
        </w:rPr>
        <w:t>(далее –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органов местного самоуправления (далее – доступ к информации), осуществляется в соответствии с Конституцией Российской Федерации, Федеральным законом </w:t>
      </w:r>
      <w:r w:rsidRPr="00CA653A">
        <w:rPr>
          <w:sz w:val="28"/>
          <w:szCs w:val="28"/>
        </w:rPr>
        <w:br/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CA653A">
        <w:rPr>
          <w:rFonts w:eastAsia="Calibri"/>
          <w:sz w:val="28"/>
          <w:szCs w:val="28"/>
        </w:rPr>
        <w:t>муниципального округа</w:t>
      </w:r>
      <w:r w:rsidR="007C7677" w:rsidRPr="00CA653A">
        <w:rPr>
          <w:rFonts w:eastAsia="Calibri"/>
          <w:sz w:val="28"/>
          <w:szCs w:val="28"/>
        </w:rPr>
        <w:t xml:space="preserve"> Донской</w:t>
      </w:r>
      <w:r w:rsidRPr="00CA653A"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CA653A">
        <w:rPr>
          <w:sz w:val="28"/>
          <w:szCs w:val="28"/>
        </w:rPr>
        <w:t>, а также настоящим Порядком.</w:t>
      </w:r>
    </w:p>
    <w:p w:rsidR="00802EA8" w:rsidRPr="00CA653A" w:rsidRDefault="00802EA8" w:rsidP="00802EA8">
      <w:pPr>
        <w:jc w:val="both"/>
        <w:rPr>
          <w:sz w:val="28"/>
          <w:szCs w:val="28"/>
        </w:rPr>
      </w:pPr>
      <w:bookmarkStart w:id="0" w:name="2"/>
      <w:bookmarkEnd w:id="0"/>
    </w:p>
    <w:p w:rsidR="00802EA8" w:rsidRPr="00CA653A" w:rsidRDefault="00802EA8" w:rsidP="00802EA8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 xml:space="preserve">Организация доступа к информации 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3. Организацию доступа к информации осуществляет аппарат Совета депутатов </w:t>
      </w:r>
      <w:r w:rsidR="007C7677" w:rsidRPr="00CA653A">
        <w:rPr>
          <w:sz w:val="28"/>
          <w:szCs w:val="28"/>
        </w:rPr>
        <w:t>муниципального округа Донской</w:t>
      </w:r>
      <w:r w:rsidRPr="00CA653A">
        <w:rPr>
          <w:rFonts w:eastAsia="Calibri"/>
          <w:sz w:val="28"/>
          <w:szCs w:val="28"/>
        </w:rPr>
        <w:t xml:space="preserve"> (далее – аппарат Совета депутатов)</w:t>
      </w:r>
      <w:r w:rsidRPr="00CA653A">
        <w:rPr>
          <w:sz w:val="28"/>
          <w:szCs w:val="28"/>
        </w:rPr>
        <w:t>.</w:t>
      </w:r>
    </w:p>
    <w:p w:rsidR="00802EA8" w:rsidRPr="00CA653A" w:rsidRDefault="00802EA8" w:rsidP="00802EA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A653A">
        <w:rPr>
          <w:rFonts w:eastAsia="Calibri"/>
          <w:sz w:val="28"/>
          <w:szCs w:val="28"/>
          <w:lang w:eastAsia="en-US"/>
        </w:rPr>
        <w:t xml:space="preserve">4.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– информация), осуществляется </w:t>
      </w:r>
      <w:r w:rsidRPr="00CA653A">
        <w:rPr>
          <w:rFonts w:eastAsia="Calibri"/>
          <w:sz w:val="28"/>
          <w:szCs w:val="28"/>
        </w:rPr>
        <w:t>аппаратом С</w:t>
      </w:r>
      <w:r w:rsidR="000E07D8" w:rsidRPr="00CA653A">
        <w:rPr>
          <w:rFonts w:eastAsia="Calibri"/>
          <w:sz w:val="28"/>
          <w:szCs w:val="28"/>
        </w:rPr>
        <w:t>овета депутатов муниципального округа Донской</w:t>
      </w:r>
      <w:r w:rsidRPr="00CA653A">
        <w:rPr>
          <w:rFonts w:eastAsia="Calibri"/>
          <w:sz w:val="28"/>
          <w:szCs w:val="28"/>
        </w:rPr>
        <w:t xml:space="preserve"> по согласованию</w:t>
      </w:r>
      <w:r w:rsidRPr="00CA653A">
        <w:rPr>
          <w:rFonts w:eastAsia="Calibri"/>
          <w:sz w:val="28"/>
          <w:szCs w:val="28"/>
          <w:lang w:eastAsia="en-US"/>
        </w:rPr>
        <w:t xml:space="preserve"> с </w:t>
      </w:r>
      <w:r w:rsidR="007F111E" w:rsidRPr="00CA653A">
        <w:rPr>
          <w:sz w:val="28"/>
          <w:szCs w:val="28"/>
        </w:rPr>
        <w:t>главой муниципального округа Донской</w:t>
      </w:r>
      <w:r w:rsidRPr="00CA653A">
        <w:rPr>
          <w:sz w:val="28"/>
          <w:szCs w:val="28"/>
        </w:rPr>
        <w:t>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5. Доступ к информации обеспечивается следующими способами: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а) опубликование органами местного самоуправления информации в средствах массовой информации;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б) размещение </w:t>
      </w:r>
      <w:r w:rsidR="000E07D8" w:rsidRPr="00CA653A">
        <w:rPr>
          <w:sz w:val="28"/>
          <w:szCs w:val="28"/>
        </w:rPr>
        <w:t xml:space="preserve">информации </w:t>
      </w:r>
      <w:r w:rsidR="00146711">
        <w:rPr>
          <w:sz w:val="28"/>
          <w:szCs w:val="28"/>
        </w:rPr>
        <w:t xml:space="preserve">в информационно-телекоммуникационной сети "Интернет" </w:t>
      </w:r>
      <w:r w:rsidRPr="00CA653A">
        <w:rPr>
          <w:sz w:val="28"/>
          <w:szCs w:val="28"/>
        </w:rPr>
        <w:t xml:space="preserve">на официальном сайте </w:t>
      </w:r>
      <w:r w:rsidR="00146711">
        <w:rPr>
          <w:sz w:val="28"/>
          <w:szCs w:val="28"/>
        </w:rPr>
        <w:t xml:space="preserve">органа местного самоуправления </w:t>
      </w:r>
      <w:r w:rsidR="000E07D8" w:rsidRPr="00CA653A">
        <w:rPr>
          <w:sz w:val="28"/>
          <w:szCs w:val="28"/>
        </w:rPr>
        <w:t xml:space="preserve">муниципального округа Донской </w:t>
      </w:r>
      <w:hyperlink r:id="rId7" w:history="1">
        <w:r w:rsidR="007F111E" w:rsidRPr="00CA653A">
          <w:rPr>
            <w:rStyle w:val="a6"/>
            <w:sz w:val="28"/>
            <w:szCs w:val="28"/>
          </w:rPr>
          <w:t>www.mo-donskoy.ru</w:t>
        </w:r>
      </w:hyperlink>
      <w:r w:rsidR="007F111E" w:rsidRPr="00CA653A">
        <w:rPr>
          <w:sz w:val="28"/>
          <w:szCs w:val="28"/>
        </w:rPr>
        <w:t xml:space="preserve"> </w:t>
      </w:r>
      <w:r w:rsidRPr="00CA653A">
        <w:rPr>
          <w:sz w:val="28"/>
          <w:szCs w:val="28"/>
        </w:rPr>
        <w:t>(далее – официальный сайт);</w:t>
      </w:r>
    </w:p>
    <w:p w:rsidR="00024327" w:rsidRDefault="004459DB" w:rsidP="00802E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в) </w:t>
      </w:r>
      <w:r w:rsidRPr="00CA653A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 местного самоуправления</w:t>
      </w:r>
      <w:r w:rsidRPr="00CA653A">
        <w:rPr>
          <w:sz w:val="28"/>
          <w:szCs w:val="28"/>
        </w:rPr>
        <w:t>;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г) ознакомление с информацией в помещениях, занимаемых органами местного самоуправления;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proofErr w:type="spellStart"/>
      <w:r w:rsidRPr="00CA653A">
        <w:rPr>
          <w:sz w:val="28"/>
          <w:szCs w:val="28"/>
        </w:rPr>
        <w:t>д</w:t>
      </w:r>
      <w:proofErr w:type="spellEnd"/>
      <w:r w:rsidRPr="00CA653A">
        <w:rPr>
          <w:sz w:val="28"/>
          <w:szCs w:val="28"/>
        </w:rPr>
        <w:t>) ознакомление с информацией, находящейся в библиотечных и архивных фондах;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е)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 w:rsidRPr="00CA653A">
        <w:rPr>
          <w:rFonts w:eastAsia="Calibri"/>
          <w:sz w:val="28"/>
          <w:szCs w:val="28"/>
        </w:rPr>
        <w:t>муниципального округа</w:t>
      </w:r>
      <w:r w:rsidR="002C1D65" w:rsidRPr="00CA653A">
        <w:rPr>
          <w:rFonts w:eastAsia="Calibri"/>
          <w:sz w:val="28"/>
          <w:szCs w:val="28"/>
        </w:rPr>
        <w:t xml:space="preserve"> Донской</w:t>
      </w:r>
      <w:r w:rsidR="007C7677" w:rsidRPr="00CA653A">
        <w:rPr>
          <w:rFonts w:eastAsia="Calibri"/>
          <w:sz w:val="28"/>
          <w:szCs w:val="28"/>
        </w:rPr>
        <w:t xml:space="preserve"> </w:t>
      </w:r>
      <w:r w:rsidRPr="00CA653A">
        <w:rPr>
          <w:sz w:val="28"/>
          <w:szCs w:val="28"/>
        </w:rPr>
        <w:t xml:space="preserve">в порядке, установленном Регламентом Совета депутатов </w:t>
      </w:r>
      <w:r w:rsidRPr="00CA653A">
        <w:rPr>
          <w:rFonts w:eastAsia="Calibri"/>
          <w:sz w:val="28"/>
          <w:szCs w:val="28"/>
        </w:rPr>
        <w:t xml:space="preserve">муниципального округа </w:t>
      </w:r>
      <w:r w:rsidR="002C1D65" w:rsidRPr="00CA653A">
        <w:rPr>
          <w:rFonts w:eastAsia="Calibri"/>
          <w:sz w:val="28"/>
          <w:szCs w:val="28"/>
        </w:rPr>
        <w:t>Донской</w:t>
      </w:r>
      <w:r w:rsidRPr="00CA653A">
        <w:rPr>
          <w:rFonts w:eastAsia="Calibri"/>
          <w:sz w:val="28"/>
          <w:szCs w:val="28"/>
        </w:rPr>
        <w:t xml:space="preserve"> </w:t>
      </w:r>
      <w:r w:rsidRPr="00CA653A">
        <w:rPr>
          <w:sz w:val="28"/>
          <w:szCs w:val="28"/>
        </w:rPr>
        <w:t>(далее –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ж) размещение </w:t>
      </w:r>
      <w:r w:rsidR="00146711">
        <w:rPr>
          <w:sz w:val="28"/>
          <w:szCs w:val="28"/>
        </w:rPr>
        <w:t xml:space="preserve">информации в информационно-телекоммуникационной сети "Интернет" </w:t>
      </w:r>
      <w:r w:rsidRPr="00CA653A">
        <w:rPr>
          <w:sz w:val="28"/>
          <w:szCs w:val="28"/>
        </w:rPr>
        <w:t>на официальном сайте Совета муниципальных образований города Москвы (</w:t>
      </w:r>
      <w:proofErr w:type="spellStart"/>
      <w:r w:rsidRPr="00CA653A">
        <w:rPr>
          <w:sz w:val="28"/>
          <w:szCs w:val="28"/>
          <w:lang w:val="en-US"/>
        </w:rPr>
        <w:t>amom</w:t>
      </w:r>
      <w:proofErr w:type="spellEnd"/>
      <w:r w:rsidRPr="00CA653A">
        <w:rPr>
          <w:sz w:val="28"/>
          <w:szCs w:val="28"/>
        </w:rPr>
        <w:t>.</w:t>
      </w:r>
      <w:proofErr w:type="spellStart"/>
      <w:r w:rsidRPr="00CA653A">
        <w:rPr>
          <w:sz w:val="28"/>
          <w:szCs w:val="28"/>
          <w:lang w:val="en-US"/>
        </w:rPr>
        <w:t>ru</w:t>
      </w:r>
      <w:proofErr w:type="spellEnd"/>
      <w:r w:rsidRPr="00CA653A">
        <w:rPr>
          <w:sz w:val="28"/>
          <w:szCs w:val="28"/>
        </w:rPr>
        <w:t xml:space="preserve">) в соответствии с утвержденным главой </w:t>
      </w:r>
      <w:r w:rsidR="002C1D65" w:rsidRPr="00CA653A">
        <w:rPr>
          <w:rFonts w:eastAsia="Calibri"/>
          <w:sz w:val="28"/>
          <w:szCs w:val="28"/>
        </w:rPr>
        <w:t xml:space="preserve">муниципального округа Донской </w:t>
      </w:r>
      <w:r w:rsidRPr="00CA653A">
        <w:rPr>
          <w:sz w:val="28"/>
          <w:szCs w:val="28"/>
        </w:rPr>
        <w:t>перечнем информации;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proofErr w:type="spellStart"/>
      <w:r w:rsidRPr="00CA653A">
        <w:rPr>
          <w:sz w:val="28"/>
          <w:szCs w:val="28"/>
        </w:rPr>
        <w:t>з</w:t>
      </w:r>
      <w:proofErr w:type="spellEnd"/>
      <w:r w:rsidRPr="00CA653A">
        <w:rPr>
          <w:sz w:val="28"/>
          <w:szCs w:val="28"/>
        </w:rPr>
        <w:t>) предоставление информации по запросу.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6.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8. Информация предоставляется пользователям информацией в устной форме </w:t>
      </w:r>
      <w:bookmarkStart w:id="1" w:name="OLE_LINK19"/>
      <w:r w:rsidRPr="00CA653A">
        <w:rPr>
          <w:sz w:val="28"/>
          <w:szCs w:val="28"/>
        </w:rPr>
        <w:t xml:space="preserve">муниципальным служащим </w:t>
      </w:r>
      <w:r w:rsidRPr="00CA653A">
        <w:rPr>
          <w:bCs/>
          <w:sz w:val="28"/>
          <w:szCs w:val="28"/>
        </w:rPr>
        <w:t xml:space="preserve">аппарата </w:t>
      </w:r>
      <w:r w:rsidR="007F111E" w:rsidRPr="00CA653A">
        <w:rPr>
          <w:bCs/>
          <w:sz w:val="28"/>
          <w:szCs w:val="28"/>
        </w:rPr>
        <w:t xml:space="preserve">Совета депутатов </w:t>
      </w:r>
      <w:r w:rsidRPr="00CA653A">
        <w:rPr>
          <w:bCs/>
          <w:sz w:val="28"/>
          <w:szCs w:val="28"/>
        </w:rPr>
        <w:t xml:space="preserve"> (далее – муниципальный служащий)</w:t>
      </w:r>
      <w:r w:rsidRPr="00CA653A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1"/>
      <w:r w:rsidRPr="00CA653A">
        <w:rPr>
          <w:iCs/>
          <w:sz w:val="28"/>
          <w:szCs w:val="28"/>
        </w:rPr>
        <w:t xml:space="preserve"> во время приема. </w:t>
      </w:r>
      <w:r w:rsidRPr="00CA653A">
        <w:rPr>
          <w:sz w:val="28"/>
          <w:szCs w:val="28"/>
        </w:rPr>
        <w:t xml:space="preserve">Информация предоставляется также по справочным телефонам </w:t>
      </w:r>
      <w:r w:rsidRPr="00CA653A">
        <w:rPr>
          <w:bCs/>
          <w:sz w:val="28"/>
          <w:szCs w:val="28"/>
        </w:rPr>
        <w:t>аппарата Совета депутатов</w:t>
      </w:r>
      <w:r w:rsidRPr="00CA653A">
        <w:rPr>
          <w:sz w:val="28"/>
          <w:szCs w:val="28"/>
        </w:rPr>
        <w:t>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9. В целях обеспечения права неограниченного круга лиц на доступ к информации, размещаемой на официальном сайте, в помещении </w:t>
      </w:r>
      <w:r w:rsidRPr="00CA653A">
        <w:rPr>
          <w:rFonts w:eastAsia="Calibri"/>
          <w:sz w:val="28"/>
          <w:szCs w:val="28"/>
        </w:rPr>
        <w:t>аппарата Совета депутатов</w:t>
      </w:r>
      <w:r w:rsidR="00C90446" w:rsidRPr="00CA653A">
        <w:rPr>
          <w:rFonts w:eastAsia="Calibri"/>
          <w:sz w:val="28"/>
          <w:szCs w:val="28"/>
        </w:rPr>
        <w:t xml:space="preserve"> </w:t>
      </w:r>
      <w:r w:rsidRPr="00CA653A">
        <w:rPr>
          <w:sz w:val="28"/>
          <w:szCs w:val="28"/>
        </w:rPr>
        <w:t>создается пункт подключения к официальному сайту.</w:t>
      </w:r>
    </w:p>
    <w:p w:rsidR="00802EA8" w:rsidRPr="00CA653A" w:rsidRDefault="00802EA8" w:rsidP="00802EA8">
      <w:pPr>
        <w:pStyle w:val="ConsPlusNormal"/>
        <w:ind w:firstLine="851"/>
        <w:jc w:val="both"/>
      </w:pPr>
      <w:r w:rsidRPr="00CA653A">
        <w:t xml:space="preserve">10. Информация о деятельности органов местного самоуправления предоставляется на бесплатной основе. </w:t>
      </w:r>
    </w:p>
    <w:p w:rsidR="00024327" w:rsidRDefault="00802EA8" w:rsidP="00802EA8">
      <w:pPr>
        <w:pStyle w:val="ConsPlusNormal"/>
        <w:ind w:firstLine="851"/>
        <w:jc w:val="both"/>
      </w:pPr>
      <w:r w:rsidRPr="00CA653A">
        <w:t xml:space="preserve"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</w:t>
      </w:r>
    </w:p>
    <w:p w:rsidR="00024327" w:rsidRDefault="004459DB" w:rsidP="00802EA8">
      <w:pPr>
        <w:pStyle w:val="ConsPlusNormal"/>
        <w:ind w:firstLine="851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3</w:t>
      </w:r>
    </w:p>
    <w:p w:rsidR="00802EA8" w:rsidRPr="00CA653A" w:rsidRDefault="00802EA8" w:rsidP="00024327">
      <w:pPr>
        <w:pStyle w:val="ConsPlusNormal"/>
        <w:jc w:val="both"/>
      </w:pPr>
      <w:r w:rsidRPr="00CA653A">
        <w:t xml:space="preserve">предоставляемой на бесплатной основе, за предоставление информации с пользователя информацией </w:t>
      </w:r>
      <w:r w:rsidR="00C90446" w:rsidRPr="00CA653A">
        <w:t>взимается</w:t>
      </w:r>
      <w:r w:rsidRPr="00CA653A">
        <w:t xml:space="preserve"> плата в установленном Правительством Российской Федерации порядке.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bookmarkStart w:id="2" w:name="3"/>
      <w:bookmarkEnd w:id="2"/>
    </w:p>
    <w:p w:rsidR="00802EA8" w:rsidRPr="00CA653A" w:rsidRDefault="00802EA8" w:rsidP="00802EA8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 xml:space="preserve">Опубликование информации </w:t>
      </w:r>
    </w:p>
    <w:p w:rsidR="00802EA8" w:rsidRPr="00CA653A" w:rsidRDefault="00802EA8" w:rsidP="00802EA8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>в средствах массовой информации</w:t>
      </w:r>
    </w:p>
    <w:p w:rsidR="00802EA8" w:rsidRPr="00CA653A" w:rsidRDefault="00802EA8" w:rsidP="00802EA8">
      <w:pPr>
        <w:ind w:firstLine="709"/>
        <w:jc w:val="both"/>
        <w:rPr>
          <w:sz w:val="28"/>
          <w:szCs w:val="28"/>
        </w:rPr>
      </w:pP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11.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12.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CA653A">
        <w:rPr>
          <w:rFonts w:eastAsia="Calibri"/>
          <w:sz w:val="28"/>
          <w:szCs w:val="28"/>
        </w:rPr>
        <w:t xml:space="preserve">муниципального округа </w:t>
      </w:r>
      <w:r w:rsidR="00C90446" w:rsidRPr="00CA653A">
        <w:rPr>
          <w:rFonts w:eastAsia="Calibri"/>
          <w:sz w:val="28"/>
          <w:szCs w:val="28"/>
        </w:rPr>
        <w:t>Донской</w:t>
      </w:r>
      <w:r w:rsidRPr="00CA653A">
        <w:rPr>
          <w:sz w:val="28"/>
          <w:szCs w:val="28"/>
        </w:rPr>
        <w:t>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</w:p>
    <w:p w:rsidR="00802EA8" w:rsidRPr="00CA653A" w:rsidRDefault="00802EA8" w:rsidP="00802EA8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>Размещение информации на официальном сайте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</w:p>
    <w:p w:rsidR="00802EA8" w:rsidRPr="00CA653A" w:rsidRDefault="00802EA8" w:rsidP="00802EA8">
      <w:pPr>
        <w:ind w:firstLine="851"/>
        <w:jc w:val="both"/>
        <w:rPr>
          <w:iCs/>
          <w:sz w:val="28"/>
          <w:szCs w:val="28"/>
        </w:rPr>
      </w:pPr>
      <w:r w:rsidRPr="00CA653A">
        <w:rPr>
          <w:sz w:val="28"/>
          <w:szCs w:val="28"/>
        </w:rPr>
        <w:t xml:space="preserve">13. Перечень информации утверждается правовыми актами соответствующих органов местного самоуправления и должен </w:t>
      </w:r>
      <w:r w:rsidRPr="00CA653A">
        <w:rPr>
          <w:rFonts w:eastAsia="Calibri"/>
          <w:sz w:val="28"/>
          <w:szCs w:val="28"/>
          <w:lang w:eastAsia="en-US"/>
        </w:rPr>
        <w:t>определять состав информации в отношении такого органа местного самоуправления в соответствии со статьей 13 Федерального закона</w:t>
      </w:r>
      <w:r w:rsidR="00C90446" w:rsidRPr="00CA653A">
        <w:rPr>
          <w:rFonts w:eastAsia="Calibri"/>
          <w:sz w:val="28"/>
          <w:szCs w:val="28"/>
          <w:lang w:eastAsia="en-US"/>
        </w:rPr>
        <w:t xml:space="preserve"> от 08 февраля 2009 года № 8-ФЗ</w:t>
      </w:r>
      <w:r w:rsidRPr="00CA653A">
        <w:rPr>
          <w:rFonts w:eastAsia="Calibri"/>
          <w:sz w:val="28"/>
          <w:szCs w:val="28"/>
          <w:lang w:eastAsia="en-US"/>
        </w:rPr>
        <w:t xml:space="preserve"> </w:t>
      </w:r>
      <w:r w:rsidRPr="00CA653A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 и муниципальными правовыми актами.</w:t>
      </w:r>
    </w:p>
    <w:p w:rsidR="00802EA8" w:rsidRPr="00CA653A" w:rsidRDefault="00802EA8" w:rsidP="00802E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iCs/>
          <w:sz w:val="28"/>
          <w:szCs w:val="28"/>
        </w:rPr>
        <w:t xml:space="preserve">14. </w:t>
      </w:r>
      <w:r w:rsidRPr="00CA653A"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</w:t>
      </w:r>
      <w:r w:rsidR="00146711">
        <w:rPr>
          <w:rFonts w:eastAsiaTheme="minorHAnsi"/>
          <w:sz w:val="28"/>
          <w:szCs w:val="28"/>
          <w:lang w:eastAsia="en-US"/>
        </w:rPr>
        <w:t xml:space="preserve"> принятия </w:t>
      </w:r>
      <w:r w:rsidRPr="00CA653A">
        <w:rPr>
          <w:rFonts w:eastAsiaTheme="minorHAnsi"/>
          <w:sz w:val="28"/>
          <w:szCs w:val="28"/>
          <w:lang w:eastAsia="en-US"/>
        </w:rPr>
        <w:t>и номера.</w:t>
      </w:r>
    </w:p>
    <w:p w:rsidR="00802EA8" w:rsidRPr="00CA653A" w:rsidRDefault="00802EA8" w:rsidP="00802E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802EA8" w:rsidRPr="00CA653A" w:rsidRDefault="00802EA8" w:rsidP="00802E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15.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802EA8" w:rsidRPr="00CA653A" w:rsidRDefault="00802EA8" w:rsidP="00802E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iCs/>
          <w:sz w:val="28"/>
          <w:szCs w:val="28"/>
        </w:rPr>
        <w:t>16.</w:t>
      </w:r>
      <w:r w:rsidRPr="00CA653A"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024327" w:rsidRDefault="00024327" w:rsidP="00802E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024327" w:rsidRDefault="004459DB" w:rsidP="00802E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4</w:t>
      </w:r>
    </w:p>
    <w:p w:rsidR="00802EA8" w:rsidRPr="00CA653A" w:rsidRDefault="00802EA8" w:rsidP="00802E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17.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802EA8" w:rsidRPr="00CA653A" w:rsidRDefault="00802EA8" w:rsidP="00802E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18. Пользователю должна предоставляться наглядная информация о структуре официального сайта.</w:t>
      </w:r>
    </w:p>
    <w:p w:rsidR="00802EA8" w:rsidRPr="00CA653A" w:rsidRDefault="00802EA8" w:rsidP="00802E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19. Технологические и программные средства ведения сайта должны обеспечивать:</w:t>
      </w:r>
    </w:p>
    <w:p w:rsidR="00802EA8" w:rsidRPr="00CA653A" w:rsidRDefault="00802EA8" w:rsidP="00802E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802EA8" w:rsidRPr="00CA653A" w:rsidRDefault="00802EA8" w:rsidP="00802E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802EA8" w:rsidRPr="00CA653A" w:rsidRDefault="00802EA8" w:rsidP="00802E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802EA8" w:rsidRPr="00CA653A" w:rsidRDefault="00802EA8" w:rsidP="00802E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802EA8" w:rsidRPr="00CA653A" w:rsidRDefault="00802EA8" w:rsidP="00802E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20. Информация на официальном сайте размещается на русском языке.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</w:p>
    <w:p w:rsidR="00802EA8" w:rsidRPr="00CA653A" w:rsidRDefault="00802EA8" w:rsidP="00802EA8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802EA8" w:rsidRPr="00CA653A" w:rsidRDefault="00802EA8" w:rsidP="00802EA8">
      <w:pPr>
        <w:pStyle w:val="ConsPlusNormal"/>
        <w:ind w:firstLine="851"/>
        <w:jc w:val="both"/>
      </w:pPr>
    </w:p>
    <w:p w:rsidR="00802EA8" w:rsidRPr="00CA653A" w:rsidRDefault="00802EA8" w:rsidP="00802EA8">
      <w:pPr>
        <w:pStyle w:val="ConsPlusNormal"/>
        <w:ind w:firstLine="851"/>
        <w:jc w:val="both"/>
      </w:pPr>
      <w:r w:rsidRPr="00CA653A">
        <w:t>21.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802EA8" w:rsidRPr="00CA653A" w:rsidRDefault="00802EA8" w:rsidP="00802EA8">
      <w:pPr>
        <w:pStyle w:val="ConsPlusNormal"/>
        <w:ind w:firstLine="851"/>
        <w:jc w:val="both"/>
      </w:pPr>
      <w:r w:rsidRPr="00CA653A"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802EA8" w:rsidRPr="00CA653A" w:rsidRDefault="00802EA8" w:rsidP="00802EA8">
      <w:pPr>
        <w:pStyle w:val="ConsPlusNormal"/>
        <w:ind w:firstLine="851"/>
        <w:jc w:val="both"/>
      </w:pPr>
      <w:r w:rsidRPr="00CA653A">
        <w:t>2) об условиях и порядке получения информации от органа местного самоуправления;</w:t>
      </w:r>
    </w:p>
    <w:p w:rsidR="00802EA8" w:rsidRPr="00CA653A" w:rsidRDefault="00802EA8" w:rsidP="00802EA8">
      <w:pPr>
        <w:pStyle w:val="ConsPlusNormal"/>
        <w:ind w:firstLine="851"/>
        <w:jc w:val="both"/>
      </w:pPr>
      <w:r w:rsidRPr="00CA653A"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024327" w:rsidRDefault="00802EA8" w:rsidP="00802EA8">
      <w:pPr>
        <w:pStyle w:val="ConsPlusNormal"/>
        <w:ind w:firstLine="851"/>
        <w:jc w:val="both"/>
      </w:pPr>
      <w:r w:rsidRPr="00CA653A"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24 настоящего </w:t>
      </w:r>
    </w:p>
    <w:p w:rsidR="00024327" w:rsidRDefault="004459DB" w:rsidP="00802EA8">
      <w:pPr>
        <w:pStyle w:val="ConsPlusNormal"/>
        <w:ind w:firstLine="851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5</w:t>
      </w:r>
    </w:p>
    <w:p w:rsidR="00802EA8" w:rsidRDefault="00802EA8" w:rsidP="00024327">
      <w:pPr>
        <w:pStyle w:val="ConsPlusNormal"/>
        <w:jc w:val="both"/>
      </w:pPr>
      <w:r w:rsidRPr="00CA653A">
        <w:t xml:space="preserve">Порядка, а также перечень запрашиваемой информации о деятельности органа местного самоуправления. Не позднее 10 рабочих </w:t>
      </w:r>
      <w:r w:rsidR="00146711">
        <w:t xml:space="preserve">дней </w:t>
      </w:r>
      <w:r w:rsidRPr="00CA653A">
        <w:t xml:space="preserve">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146711" w:rsidRPr="00CA653A" w:rsidRDefault="006A0B03" w:rsidP="00802EA8">
      <w:pPr>
        <w:pStyle w:val="ConsPlusNormal"/>
        <w:ind w:firstLine="851"/>
        <w:jc w:val="both"/>
      </w:pPr>
      <w:r>
        <w:t>23.</w:t>
      </w:r>
      <w:r w:rsidRPr="00635E1E">
        <w:t xml:space="preserve">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>
        <w:rPr>
          <w:i/>
        </w:rPr>
        <w:t>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</w:p>
    <w:p w:rsidR="00802EA8" w:rsidRPr="00CA653A" w:rsidRDefault="00802EA8" w:rsidP="00802EA8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>Предоставление информации по письменному запросу и запросу, поступившему через официальный сайт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</w:p>
    <w:p w:rsidR="00802EA8" w:rsidRPr="00CA653A" w:rsidRDefault="00802EA8" w:rsidP="00802E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sz w:val="28"/>
          <w:szCs w:val="28"/>
        </w:rPr>
        <w:t>24. В запросе должны быть указаны почтовый адрес, н</w:t>
      </w:r>
      <w:r w:rsidR="006A0B03">
        <w:rPr>
          <w:sz w:val="28"/>
          <w:szCs w:val="28"/>
        </w:rPr>
        <w:t>омер телефона и (или) факса либо</w:t>
      </w:r>
      <w:r w:rsidRPr="00CA653A">
        <w:rPr>
          <w:sz w:val="28"/>
          <w:szCs w:val="28"/>
        </w:rPr>
        <w:t xml:space="preserve">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 </w:t>
      </w:r>
      <w:r w:rsidRPr="00CA653A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25.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26. Запрос</w:t>
      </w:r>
      <w:bookmarkStart w:id="3" w:name="OLE_LINK77"/>
      <w:bookmarkStart w:id="4" w:name="OLE_LINK76"/>
      <w:bookmarkStart w:id="5" w:name="OLE_LINK75"/>
      <w:bookmarkStart w:id="6" w:name="OLE_LINK74"/>
      <w:r w:rsidRPr="00CA653A">
        <w:rPr>
          <w:sz w:val="28"/>
          <w:szCs w:val="28"/>
        </w:rPr>
        <w:t xml:space="preserve">, </w:t>
      </w:r>
      <w:bookmarkEnd w:id="3"/>
      <w:bookmarkEnd w:id="4"/>
      <w:bookmarkEnd w:id="5"/>
      <w:bookmarkEnd w:id="6"/>
      <w:r w:rsidRPr="00CA653A">
        <w:rPr>
          <w:sz w:val="28"/>
          <w:szCs w:val="28"/>
        </w:rPr>
        <w:t xml:space="preserve">поступивший в </w:t>
      </w:r>
      <w:r w:rsidRPr="00CA653A">
        <w:rPr>
          <w:rFonts w:eastAsia="Calibri"/>
          <w:sz w:val="28"/>
          <w:szCs w:val="28"/>
        </w:rPr>
        <w:t xml:space="preserve">аппарат Совета депутатов </w:t>
      </w:r>
      <w:r w:rsidR="00B83F0E" w:rsidRPr="00CA653A">
        <w:rPr>
          <w:sz w:val="28"/>
          <w:szCs w:val="28"/>
        </w:rPr>
        <w:t xml:space="preserve"> по почтовой связи</w:t>
      </w:r>
      <w:r w:rsidR="006A0B03">
        <w:rPr>
          <w:sz w:val="28"/>
          <w:szCs w:val="28"/>
        </w:rPr>
        <w:t>, по факсу</w:t>
      </w:r>
      <w:r w:rsidRPr="00CA653A">
        <w:rPr>
          <w:sz w:val="28"/>
          <w:szCs w:val="28"/>
        </w:rPr>
        <w:t xml:space="preserve"> или лично, регистрируется муниципальным служащим по работе с обращениями граждан в течение трех дней со дня его поступления </w:t>
      </w:r>
      <w:bookmarkStart w:id="7" w:name="OLE_LINK73"/>
      <w:bookmarkStart w:id="8" w:name="OLE_LINK72"/>
      <w:bookmarkStart w:id="9" w:name="OLE_LINK71"/>
      <w:r w:rsidRPr="00CA653A">
        <w:rPr>
          <w:sz w:val="28"/>
          <w:szCs w:val="28"/>
        </w:rPr>
        <w:t>в журнале письменных запросов</w:t>
      </w:r>
      <w:r w:rsidRPr="00CA653A">
        <w:rPr>
          <w:rFonts w:eastAsiaTheme="minorHAnsi"/>
          <w:sz w:val="28"/>
          <w:szCs w:val="28"/>
          <w:lang w:eastAsia="en-US"/>
        </w:rPr>
        <w:t xml:space="preserve"> </w:t>
      </w:r>
      <w:bookmarkEnd w:id="7"/>
      <w:bookmarkEnd w:id="8"/>
      <w:bookmarkEnd w:id="9"/>
      <w:r w:rsidRPr="00CA653A">
        <w:rPr>
          <w:rFonts w:eastAsiaTheme="minorHAnsi"/>
          <w:sz w:val="28"/>
          <w:szCs w:val="28"/>
          <w:lang w:eastAsia="en-US"/>
        </w:rPr>
        <w:t>с указанием даты и времени поступления.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Запрос, </w:t>
      </w:r>
      <w:bookmarkStart w:id="10" w:name="OLE_LINK65"/>
      <w:bookmarkStart w:id="11" w:name="OLE_LINK64"/>
      <w:bookmarkStart w:id="12" w:name="OLE_LINK63"/>
      <w:r w:rsidRPr="00CA653A">
        <w:rPr>
          <w:sz w:val="28"/>
          <w:szCs w:val="28"/>
        </w:rPr>
        <w:t>адресованный депутату Совета депутатов</w:t>
      </w:r>
      <w:bookmarkEnd w:id="10"/>
      <w:bookmarkEnd w:id="11"/>
      <w:bookmarkEnd w:id="12"/>
      <w:r w:rsidRPr="00CA653A">
        <w:rPr>
          <w:sz w:val="28"/>
          <w:szCs w:val="28"/>
        </w:rPr>
        <w:t>, не позднее дня следующего за днем его регистрации передается депутату.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27. Поступившие запросы рассматриваются</w:t>
      </w:r>
      <w:bookmarkStart w:id="13" w:name="OLE_LINK27"/>
      <w:bookmarkStart w:id="14" w:name="OLE_LINK26"/>
      <w:bookmarkStart w:id="15" w:name="OLE_LINK25"/>
      <w:r w:rsidR="00B83F0E" w:rsidRPr="00CA653A">
        <w:rPr>
          <w:sz w:val="28"/>
          <w:szCs w:val="28"/>
        </w:rPr>
        <w:t xml:space="preserve"> </w:t>
      </w:r>
      <w:r w:rsidRPr="00CA653A">
        <w:rPr>
          <w:sz w:val="28"/>
          <w:szCs w:val="28"/>
        </w:rPr>
        <w:t>муниципальным служащим по работе с обращениями граждан</w:t>
      </w:r>
      <w:bookmarkEnd w:id="13"/>
      <w:bookmarkEnd w:id="14"/>
      <w:bookmarkEnd w:id="15"/>
      <w:r w:rsidRPr="00CA653A">
        <w:rPr>
          <w:sz w:val="28"/>
          <w:szCs w:val="28"/>
        </w:rPr>
        <w:t>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28. Муниципальные служащие вправе уточнять</w:t>
      </w:r>
      <w:r w:rsidR="006A0B03">
        <w:rPr>
          <w:sz w:val="28"/>
          <w:szCs w:val="28"/>
        </w:rPr>
        <w:t xml:space="preserve"> пользователю информации</w:t>
      </w:r>
      <w:r w:rsidRPr="00CA653A">
        <w:rPr>
          <w:sz w:val="28"/>
          <w:szCs w:val="28"/>
        </w:rPr>
        <w:t xml:space="preserve"> содержание запроса в целях предоста</w:t>
      </w:r>
      <w:r w:rsidR="006A0B03">
        <w:rPr>
          <w:sz w:val="28"/>
          <w:szCs w:val="28"/>
        </w:rPr>
        <w:t xml:space="preserve">вления ему </w:t>
      </w:r>
      <w:r w:rsidRPr="00CA653A">
        <w:rPr>
          <w:sz w:val="28"/>
          <w:szCs w:val="28"/>
        </w:rPr>
        <w:t>необходимой информации.</w:t>
      </w:r>
    </w:p>
    <w:p w:rsidR="00024327" w:rsidRDefault="00802EA8" w:rsidP="00802E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sz w:val="28"/>
          <w:szCs w:val="28"/>
        </w:rPr>
        <w:t>29. Запрос, в том числе адресованный депутату Совета депутатов,</w:t>
      </w:r>
      <w:r w:rsidRPr="00CA653A">
        <w:rPr>
          <w:rFonts w:eastAsiaTheme="minorHAnsi"/>
          <w:sz w:val="28"/>
          <w:szCs w:val="28"/>
          <w:lang w:eastAsia="en-US"/>
        </w:rPr>
        <w:t xml:space="preserve"> подлежит рассмотрению в </w:t>
      </w:r>
      <w:bookmarkStart w:id="16" w:name="OLE_LINK49"/>
      <w:bookmarkStart w:id="17" w:name="OLE_LINK48"/>
      <w:bookmarkStart w:id="18" w:name="OLE_LINK47"/>
      <w:r w:rsidRPr="00CA653A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6"/>
      <w:bookmarkEnd w:id="17"/>
      <w:bookmarkEnd w:id="18"/>
      <w:r w:rsidRPr="00CA653A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</w:t>
      </w:r>
    </w:p>
    <w:p w:rsidR="00024327" w:rsidRDefault="004459DB" w:rsidP="00802E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6</w:t>
      </w:r>
    </w:p>
    <w:p w:rsidR="00802EA8" w:rsidRPr="00CA653A" w:rsidRDefault="00802EA8" w:rsidP="00024327">
      <w:pPr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30.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Ответ на запрос оформляется на бланке органа местного самоуправления (депутата Совета депутатов) в порядке, установленном для оформления документов в органе местного самоуправления.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bookmarkStart w:id="19" w:name="OLE_LINK67"/>
      <w:bookmarkStart w:id="20" w:name="OLE_LINK66"/>
      <w:r w:rsidRPr="00CA653A">
        <w:rPr>
          <w:sz w:val="28"/>
          <w:szCs w:val="28"/>
        </w:rPr>
        <w:t>31.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19"/>
      <w:bookmarkEnd w:id="20"/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bookmarkStart w:id="21" w:name="4"/>
      <w:bookmarkEnd w:id="21"/>
      <w:r w:rsidRPr="00CA653A">
        <w:rPr>
          <w:sz w:val="28"/>
          <w:szCs w:val="28"/>
        </w:rPr>
        <w:t>32.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802EA8" w:rsidRPr="00CA653A" w:rsidRDefault="00802EA8" w:rsidP="00802E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sz w:val="28"/>
          <w:szCs w:val="28"/>
        </w:rPr>
        <w:t xml:space="preserve">33.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Pr="00CA653A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</w:p>
    <w:p w:rsidR="00802EA8" w:rsidRPr="00CA653A" w:rsidRDefault="00802EA8" w:rsidP="00802EA8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 xml:space="preserve">Предоставление информации по устному запросу 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34. </w:t>
      </w:r>
      <w:r w:rsidR="00214E2F">
        <w:rPr>
          <w:rFonts w:eastAsiaTheme="minorHAnsi"/>
          <w:sz w:val="28"/>
          <w:szCs w:val="28"/>
          <w:lang w:eastAsia="en-US"/>
        </w:rPr>
        <w:t>Устный запрос</w:t>
      </w:r>
      <w:r w:rsidRPr="00CA653A">
        <w:rPr>
          <w:rFonts w:eastAsiaTheme="minorHAnsi"/>
          <w:sz w:val="28"/>
          <w:szCs w:val="28"/>
          <w:lang w:eastAsia="en-US"/>
        </w:rPr>
        <w:t xml:space="preserve"> подлежит регистрации в день его поступления </w:t>
      </w:r>
      <w:bookmarkStart w:id="22" w:name="OLE_LINK62"/>
      <w:bookmarkStart w:id="23" w:name="OLE_LINK61"/>
      <w:bookmarkStart w:id="24" w:name="OLE_LINK60"/>
      <w:bookmarkStart w:id="25" w:name="OLE_LINK59"/>
      <w:bookmarkStart w:id="26" w:name="OLE_LINK58"/>
      <w:bookmarkStart w:id="27" w:name="OLE_LINK57"/>
      <w:bookmarkStart w:id="28" w:name="OLE_LINK56"/>
      <w:bookmarkStart w:id="29" w:name="OLE_LINK55"/>
      <w:bookmarkStart w:id="30" w:name="OLE_LINK54"/>
      <w:r w:rsidRPr="00CA653A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2"/>
      <w:bookmarkEnd w:id="23"/>
      <w:bookmarkEnd w:id="24"/>
      <w:bookmarkEnd w:id="25"/>
      <w:bookmarkEnd w:id="26"/>
      <w:bookmarkEnd w:id="27"/>
      <w:bookmarkEnd w:id="28"/>
      <w:r w:rsidRPr="00CA653A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Start w:id="31" w:name="OLE_LINK24"/>
      <w:bookmarkStart w:id="32" w:name="OLE_LINK23"/>
      <w:bookmarkStart w:id="33" w:name="OLE_LINK22"/>
      <w:bookmarkEnd w:id="29"/>
      <w:bookmarkEnd w:id="30"/>
      <w:r w:rsidRPr="00CA653A">
        <w:rPr>
          <w:sz w:val="28"/>
          <w:szCs w:val="28"/>
        </w:rPr>
        <w:t xml:space="preserve"> </w:t>
      </w:r>
      <w:r w:rsidRPr="00CA653A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1"/>
      <w:bookmarkEnd w:id="32"/>
      <w:bookmarkEnd w:id="33"/>
      <w:r w:rsidRPr="00CA653A">
        <w:rPr>
          <w:iCs/>
          <w:sz w:val="28"/>
          <w:szCs w:val="28"/>
        </w:rPr>
        <w:t xml:space="preserve"> </w:t>
      </w:r>
      <w:r w:rsidRPr="00CA653A">
        <w:rPr>
          <w:sz w:val="28"/>
          <w:szCs w:val="28"/>
        </w:rPr>
        <w:t xml:space="preserve">на приеме </w:t>
      </w:r>
      <w:bookmarkStart w:id="34" w:name="OLE_LINK21"/>
      <w:bookmarkStart w:id="35" w:name="OLE_LINK20"/>
      <w:r w:rsidRPr="00CA653A">
        <w:rPr>
          <w:sz w:val="28"/>
          <w:szCs w:val="28"/>
        </w:rPr>
        <w:t xml:space="preserve">или по справочному телефону </w:t>
      </w:r>
      <w:bookmarkEnd w:id="34"/>
      <w:bookmarkEnd w:id="35"/>
      <w:r w:rsidRPr="00CA653A">
        <w:rPr>
          <w:sz w:val="28"/>
          <w:szCs w:val="28"/>
        </w:rPr>
        <w:t xml:space="preserve">и касающийся деятельности органов местного самоуправления. </w:t>
      </w:r>
      <w:r w:rsidRPr="00CA653A">
        <w:rPr>
          <w:sz w:val="28"/>
          <w:szCs w:val="28"/>
          <w:shd w:val="clear" w:color="auto" w:fill="FFFFFF"/>
        </w:rPr>
        <w:t xml:space="preserve">При наличии информации, необходимой пользователю информацией, она ему предоставляется устно, о чем делается отметка </w:t>
      </w:r>
      <w:r w:rsidRPr="00CA653A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Pr="00CA653A">
        <w:rPr>
          <w:sz w:val="28"/>
          <w:szCs w:val="28"/>
          <w:shd w:val="clear" w:color="auto" w:fill="FFFFFF"/>
        </w:rPr>
        <w:t>.</w:t>
      </w:r>
    </w:p>
    <w:p w:rsidR="00024327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В случае отсутствия информации  у </w:t>
      </w:r>
      <w:r w:rsidRPr="00CA653A">
        <w:rPr>
          <w:iCs/>
          <w:sz w:val="28"/>
          <w:szCs w:val="28"/>
        </w:rPr>
        <w:t>муниципального служащего по работе с обращениями граждан</w:t>
      </w:r>
      <w:r w:rsidRPr="00CA653A">
        <w:rPr>
          <w:sz w:val="28"/>
          <w:szCs w:val="28"/>
        </w:rPr>
        <w:t xml:space="preserve"> для предоставления ее в устной форме, </w:t>
      </w:r>
    </w:p>
    <w:p w:rsidR="00024327" w:rsidRDefault="004459DB" w:rsidP="00802E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802EA8" w:rsidRPr="00CA653A" w:rsidRDefault="00802EA8" w:rsidP="00024327">
      <w:pPr>
        <w:jc w:val="both"/>
        <w:rPr>
          <w:sz w:val="28"/>
          <w:szCs w:val="28"/>
        </w:rPr>
      </w:pPr>
      <w:r w:rsidRPr="00CA653A">
        <w:rPr>
          <w:sz w:val="28"/>
          <w:szCs w:val="28"/>
        </w:rPr>
        <w:t>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35.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36. На устный запрос на иностранном языке информация не предоставляется.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bookmarkStart w:id="36" w:name="5"/>
      <w:bookmarkEnd w:id="36"/>
    </w:p>
    <w:p w:rsidR="00802EA8" w:rsidRPr="00CA653A" w:rsidRDefault="00802EA8" w:rsidP="00802EA8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 xml:space="preserve">Основания, исключающие возможность предоставления информации </w:t>
      </w:r>
      <w:r w:rsidRPr="00CA653A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37. Информация о деятельности органов местного самоуправления не предоставляется в случае, если: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в) запрашиваемая информация не относится к деятельности органов местного самоуправления;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г) запрашиваемая информация относится к информации ограниченного доступа;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proofErr w:type="spellStart"/>
      <w:r w:rsidRPr="00CA653A">
        <w:rPr>
          <w:sz w:val="28"/>
          <w:szCs w:val="28"/>
        </w:rPr>
        <w:t>д</w:t>
      </w:r>
      <w:proofErr w:type="spellEnd"/>
      <w:r w:rsidRPr="00CA653A">
        <w:rPr>
          <w:sz w:val="28"/>
          <w:szCs w:val="28"/>
        </w:rPr>
        <w:t>) запрашиваемая информация ранее предоставлялась пользователю информацией;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е) в запросе ставится</w:t>
      </w:r>
      <w:bookmarkStart w:id="37" w:name="_GoBack"/>
      <w:bookmarkEnd w:id="37"/>
      <w:r w:rsidRPr="00CA653A">
        <w:rPr>
          <w:sz w:val="28"/>
          <w:szCs w:val="28"/>
        </w:rPr>
        <w:t xml:space="preserve"> вопрос о правовой оценке решений, принятых </w:t>
      </w:r>
      <w:bookmarkStart w:id="38" w:name="OLE_LINK18"/>
      <w:bookmarkStart w:id="39" w:name="OLE_LINK17"/>
      <w:bookmarkStart w:id="40" w:name="OLE_LINK16"/>
      <w:r w:rsidRPr="00CA653A">
        <w:rPr>
          <w:sz w:val="28"/>
          <w:szCs w:val="28"/>
        </w:rPr>
        <w:t>органами местного самоуправления</w:t>
      </w:r>
      <w:bookmarkEnd w:id="38"/>
      <w:bookmarkEnd w:id="39"/>
      <w:bookmarkEnd w:id="40"/>
      <w:r w:rsidRPr="00CA653A">
        <w:rPr>
          <w:sz w:val="28"/>
          <w:szCs w:val="28"/>
        </w:rPr>
        <w:t>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38.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bookmarkStart w:id="41" w:name="6"/>
      <w:bookmarkEnd w:id="41"/>
    </w:p>
    <w:p w:rsidR="00802EA8" w:rsidRPr="00CA653A" w:rsidRDefault="00802EA8" w:rsidP="00802EA8">
      <w:pPr>
        <w:jc w:val="center"/>
        <w:rPr>
          <w:b/>
          <w:sz w:val="28"/>
          <w:szCs w:val="28"/>
        </w:rPr>
      </w:pPr>
      <w:bookmarkStart w:id="42" w:name="7"/>
      <w:bookmarkEnd w:id="42"/>
      <w:r w:rsidRPr="00CA653A">
        <w:rPr>
          <w:b/>
          <w:sz w:val="28"/>
          <w:szCs w:val="28"/>
        </w:rPr>
        <w:t xml:space="preserve">Контроль за обеспечением доступа к информации о деятельности органов местного самоуправления </w:t>
      </w:r>
    </w:p>
    <w:p w:rsidR="00802EA8" w:rsidRPr="00CA653A" w:rsidRDefault="00802EA8" w:rsidP="00802EA8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>и соблюдением порядка рассмотрения запросов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</w:p>
    <w:p w:rsidR="00024327" w:rsidRDefault="00024327" w:rsidP="00802EA8">
      <w:pPr>
        <w:ind w:firstLine="851"/>
        <w:jc w:val="both"/>
        <w:rPr>
          <w:sz w:val="28"/>
          <w:szCs w:val="28"/>
        </w:rPr>
      </w:pPr>
    </w:p>
    <w:p w:rsidR="00024327" w:rsidRDefault="004459DB" w:rsidP="00802E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802EA8" w:rsidRPr="00CA653A" w:rsidRDefault="00802EA8" w:rsidP="00802EA8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39. Контроль за обеспечением доступа к информации о деятельности органов местного самоуправления осуществляет</w:t>
      </w:r>
      <w:r w:rsidR="002F24AC" w:rsidRPr="00CA653A">
        <w:rPr>
          <w:sz w:val="28"/>
          <w:szCs w:val="28"/>
        </w:rPr>
        <w:t xml:space="preserve"> глава муниципального округа Донской </w:t>
      </w:r>
      <w:r w:rsidRPr="00CA653A">
        <w:rPr>
          <w:sz w:val="28"/>
          <w:szCs w:val="28"/>
        </w:rPr>
        <w:t xml:space="preserve">в форме текущего (постоянного) контроля за соблюдением и исполнением </w:t>
      </w:r>
      <w:r w:rsidRPr="00CA653A">
        <w:rPr>
          <w:rFonts w:eastAsiaTheme="minorHAnsi"/>
          <w:iCs/>
          <w:sz w:val="28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CA653A">
        <w:rPr>
          <w:sz w:val="28"/>
          <w:szCs w:val="28"/>
        </w:rPr>
        <w:t>.</w:t>
      </w:r>
    </w:p>
    <w:p w:rsidR="00802EA8" w:rsidRPr="00CA653A" w:rsidRDefault="00802EA8" w:rsidP="00802EA8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CA653A">
        <w:rPr>
          <w:sz w:val="28"/>
          <w:szCs w:val="28"/>
        </w:rPr>
        <w:t>40</w:t>
      </w:r>
      <w:r w:rsidRPr="00CA653A">
        <w:rPr>
          <w:rFonts w:eastAsiaTheme="minorHAnsi"/>
          <w:iCs/>
          <w:sz w:val="28"/>
          <w:szCs w:val="28"/>
          <w:lang w:eastAsia="en-US"/>
        </w:rPr>
        <w:t xml:space="preserve">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CA653A">
        <w:rPr>
          <w:sz w:val="28"/>
          <w:szCs w:val="28"/>
        </w:rPr>
        <w:t>главе муниципального округа</w:t>
      </w:r>
      <w:r w:rsidR="00B83F0E" w:rsidRPr="00CA653A">
        <w:rPr>
          <w:sz w:val="28"/>
          <w:szCs w:val="28"/>
        </w:rPr>
        <w:t xml:space="preserve"> Донской </w:t>
      </w:r>
      <w:r w:rsidRPr="00CA653A">
        <w:rPr>
          <w:rFonts w:eastAsiaTheme="minorHAnsi"/>
          <w:iCs/>
          <w:sz w:val="28"/>
          <w:szCs w:val="28"/>
          <w:lang w:eastAsia="en-US"/>
        </w:rPr>
        <w:t>либо в суд.</w:t>
      </w:r>
    </w:p>
    <w:p w:rsidR="00802EA8" w:rsidRPr="00CA653A" w:rsidRDefault="00802EA8" w:rsidP="00802EA8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CA653A">
        <w:rPr>
          <w:sz w:val="28"/>
          <w:szCs w:val="28"/>
        </w:rPr>
        <w:t xml:space="preserve">41. </w:t>
      </w:r>
      <w:r w:rsidRPr="00CA653A">
        <w:rPr>
          <w:rFonts w:eastAsiaTheme="minorHAnsi"/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02EA8" w:rsidRPr="00CA653A" w:rsidRDefault="00802EA8" w:rsidP="00802EA8">
      <w:pPr>
        <w:rPr>
          <w:rFonts w:eastAsia="Calibri"/>
          <w:b/>
          <w:sz w:val="28"/>
          <w:szCs w:val="28"/>
        </w:rPr>
      </w:pPr>
    </w:p>
    <w:p w:rsidR="0012445C" w:rsidRPr="00CA653A" w:rsidRDefault="0012445C"/>
    <w:sectPr w:rsidR="0012445C" w:rsidRPr="00CA653A" w:rsidSect="00802EA8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73" w:rsidRDefault="00C91B73" w:rsidP="00802EA8">
      <w:r>
        <w:separator/>
      </w:r>
    </w:p>
  </w:endnote>
  <w:endnote w:type="continuationSeparator" w:id="0">
    <w:p w:rsidR="00C91B73" w:rsidRDefault="00C91B73" w:rsidP="0080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73" w:rsidRDefault="00C91B73" w:rsidP="00802EA8">
      <w:r>
        <w:separator/>
      </w:r>
    </w:p>
  </w:footnote>
  <w:footnote w:type="continuationSeparator" w:id="0">
    <w:p w:rsidR="00C91B73" w:rsidRDefault="00C91B73" w:rsidP="00802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EA8"/>
    <w:rsid w:val="00000E6C"/>
    <w:rsid w:val="00003713"/>
    <w:rsid w:val="00011EDD"/>
    <w:rsid w:val="00023332"/>
    <w:rsid w:val="00023381"/>
    <w:rsid w:val="00024327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6731C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07D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46711"/>
    <w:rsid w:val="00155599"/>
    <w:rsid w:val="00162AD2"/>
    <w:rsid w:val="0017450B"/>
    <w:rsid w:val="00175694"/>
    <w:rsid w:val="00181B71"/>
    <w:rsid w:val="001B2E0A"/>
    <w:rsid w:val="001C3929"/>
    <w:rsid w:val="001D776B"/>
    <w:rsid w:val="001E1DB3"/>
    <w:rsid w:val="001E7E47"/>
    <w:rsid w:val="001F2559"/>
    <w:rsid w:val="001F6D02"/>
    <w:rsid w:val="001F7756"/>
    <w:rsid w:val="001F7D61"/>
    <w:rsid w:val="002057FB"/>
    <w:rsid w:val="00213D0F"/>
    <w:rsid w:val="00214E2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0CC"/>
    <w:rsid w:val="00267C63"/>
    <w:rsid w:val="00277EC3"/>
    <w:rsid w:val="0028168B"/>
    <w:rsid w:val="002816B0"/>
    <w:rsid w:val="00287B46"/>
    <w:rsid w:val="00295E5E"/>
    <w:rsid w:val="00297800"/>
    <w:rsid w:val="002978E6"/>
    <w:rsid w:val="002A0338"/>
    <w:rsid w:val="002B3045"/>
    <w:rsid w:val="002C1D65"/>
    <w:rsid w:val="002C73D9"/>
    <w:rsid w:val="002D2E7C"/>
    <w:rsid w:val="002E7528"/>
    <w:rsid w:val="002F24AC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1A1D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17B4"/>
    <w:rsid w:val="003E456F"/>
    <w:rsid w:val="003E4B44"/>
    <w:rsid w:val="003E661E"/>
    <w:rsid w:val="00401A89"/>
    <w:rsid w:val="0040402E"/>
    <w:rsid w:val="0041093B"/>
    <w:rsid w:val="0041361E"/>
    <w:rsid w:val="00413B12"/>
    <w:rsid w:val="004459DB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5557"/>
    <w:rsid w:val="006675DD"/>
    <w:rsid w:val="0066789A"/>
    <w:rsid w:val="006747AF"/>
    <w:rsid w:val="0067495A"/>
    <w:rsid w:val="00677A45"/>
    <w:rsid w:val="006A0B03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E4389"/>
    <w:rsid w:val="006F0D4E"/>
    <w:rsid w:val="006F1C9B"/>
    <w:rsid w:val="00702D93"/>
    <w:rsid w:val="00704D44"/>
    <w:rsid w:val="00710D8B"/>
    <w:rsid w:val="00717BC4"/>
    <w:rsid w:val="00724128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677"/>
    <w:rsid w:val="007C7AB5"/>
    <w:rsid w:val="007D1E55"/>
    <w:rsid w:val="007D2A68"/>
    <w:rsid w:val="007D5C31"/>
    <w:rsid w:val="007D67A2"/>
    <w:rsid w:val="007D6932"/>
    <w:rsid w:val="007D7174"/>
    <w:rsid w:val="007E6D82"/>
    <w:rsid w:val="007E7C24"/>
    <w:rsid w:val="007F02D3"/>
    <w:rsid w:val="007F0AC0"/>
    <w:rsid w:val="007F111E"/>
    <w:rsid w:val="007F14C5"/>
    <w:rsid w:val="007F5690"/>
    <w:rsid w:val="00802EA8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54A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7E87"/>
    <w:rsid w:val="00990F1F"/>
    <w:rsid w:val="0099422B"/>
    <w:rsid w:val="009A394C"/>
    <w:rsid w:val="009A4EF2"/>
    <w:rsid w:val="009A7230"/>
    <w:rsid w:val="009D0558"/>
    <w:rsid w:val="009D14C7"/>
    <w:rsid w:val="009D602E"/>
    <w:rsid w:val="009D75E5"/>
    <w:rsid w:val="009D7A45"/>
    <w:rsid w:val="009E2D69"/>
    <w:rsid w:val="009E33DA"/>
    <w:rsid w:val="009E36F2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5371"/>
    <w:rsid w:val="00AE697B"/>
    <w:rsid w:val="00AF1619"/>
    <w:rsid w:val="00B00DB4"/>
    <w:rsid w:val="00B10C63"/>
    <w:rsid w:val="00B15812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3F0E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481D"/>
    <w:rsid w:val="00C57C3C"/>
    <w:rsid w:val="00C755B8"/>
    <w:rsid w:val="00C77256"/>
    <w:rsid w:val="00C813B0"/>
    <w:rsid w:val="00C833EF"/>
    <w:rsid w:val="00C83647"/>
    <w:rsid w:val="00C90446"/>
    <w:rsid w:val="00C91B73"/>
    <w:rsid w:val="00CA1F5A"/>
    <w:rsid w:val="00CA6355"/>
    <w:rsid w:val="00CA653A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27CD"/>
    <w:rsid w:val="00D75152"/>
    <w:rsid w:val="00D76F17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568A7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181D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6AE4"/>
    <w:rsid w:val="00F01487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EA8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2E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2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02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footnote reference"/>
    <w:uiPriority w:val="99"/>
    <w:semiHidden/>
    <w:unhideWhenUsed/>
    <w:rsid w:val="00802EA8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802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rsid w:val="003A1A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1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2016-01-22T11:11:00Z</cp:lastPrinted>
  <dcterms:created xsi:type="dcterms:W3CDTF">2016-01-18T07:41:00Z</dcterms:created>
  <dcterms:modified xsi:type="dcterms:W3CDTF">2016-01-22T11:12:00Z</dcterms:modified>
</cp:coreProperties>
</file>