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37A" w:rsidRPr="005C137A" w:rsidRDefault="005C137A" w:rsidP="008410C4">
      <w:pPr>
        <w:pStyle w:val="Style3"/>
        <w:widowControl/>
        <w:spacing w:before="62" w:line="298" w:lineRule="exact"/>
        <w:ind w:left="528"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>ДОКЛАД</w:t>
      </w:r>
    </w:p>
    <w:p w:rsidR="005C137A" w:rsidRPr="005C137A" w:rsidRDefault="005C137A" w:rsidP="008410C4">
      <w:pPr>
        <w:pStyle w:val="Style3"/>
        <w:widowControl/>
        <w:spacing w:before="62" w:line="298" w:lineRule="exact"/>
        <w:ind w:left="528"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>главы управы Донского района города Москвы</w:t>
      </w:r>
    </w:p>
    <w:p w:rsidR="005C137A" w:rsidRPr="005C137A" w:rsidRDefault="005C137A" w:rsidP="008410C4">
      <w:pPr>
        <w:pStyle w:val="Style3"/>
        <w:widowControl/>
        <w:spacing w:before="62" w:line="298" w:lineRule="exact"/>
        <w:ind w:left="528"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 xml:space="preserve">Тюриной Флоры </w:t>
      </w:r>
      <w:proofErr w:type="spellStart"/>
      <w:r w:rsidRPr="005C137A">
        <w:rPr>
          <w:rStyle w:val="FontStyle13"/>
          <w:b/>
          <w:bCs/>
          <w:sz w:val="28"/>
          <w:szCs w:val="28"/>
        </w:rPr>
        <w:t>Вартановны</w:t>
      </w:r>
      <w:proofErr w:type="spellEnd"/>
    </w:p>
    <w:p w:rsidR="005C137A" w:rsidRPr="005C137A" w:rsidRDefault="005C137A" w:rsidP="008410C4">
      <w:pPr>
        <w:pStyle w:val="Style3"/>
        <w:widowControl/>
        <w:spacing w:before="62" w:line="298" w:lineRule="exact"/>
        <w:ind w:left="528"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>о результатах деятельности района в 2014 году</w:t>
      </w:r>
    </w:p>
    <w:p w:rsidR="005C137A" w:rsidRPr="005C137A" w:rsidRDefault="005C137A" w:rsidP="008410C4">
      <w:pPr>
        <w:pStyle w:val="Style3"/>
        <w:widowControl/>
        <w:spacing w:before="62" w:line="298" w:lineRule="exact"/>
        <w:ind w:left="528" w:firstLine="0"/>
        <w:jc w:val="center"/>
        <w:rPr>
          <w:rStyle w:val="FontStyle13"/>
          <w:b/>
          <w:bCs/>
          <w:sz w:val="28"/>
          <w:szCs w:val="28"/>
        </w:rPr>
      </w:pPr>
    </w:p>
    <w:p w:rsidR="005C137A" w:rsidRPr="005C137A" w:rsidRDefault="005C137A" w:rsidP="008410C4">
      <w:pPr>
        <w:pStyle w:val="Style3"/>
        <w:widowControl/>
        <w:spacing w:before="62" w:line="298" w:lineRule="exact"/>
        <w:ind w:left="528"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>Уважаемые депутаты!</w:t>
      </w:r>
    </w:p>
    <w:p w:rsidR="005C137A" w:rsidRPr="005C137A" w:rsidRDefault="005C137A" w:rsidP="008410C4">
      <w:pPr>
        <w:pStyle w:val="Style3"/>
        <w:widowControl/>
        <w:spacing w:before="62" w:line="298" w:lineRule="exact"/>
        <w:ind w:left="528" w:firstLine="0"/>
        <w:jc w:val="center"/>
        <w:rPr>
          <w:rStyle w:val="FontStyle13"/>
          <w:b/>
          <w:bCs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>Уважаемые жители!</w:t>
      </w:r>
    </w:p>
    <w:p w:rsidR="005C137A" w:rsidRPr="005C137A" w:rsidRDefault="005C137A" w:rsidP="008410C4">
      <w:pPr>
        <w:pStyle w:val="Style3"/>
        <w:widowControl/>
        <w:spacing w:before="62" w:line="298" w:lineRule="exact"/>
        <w:ind w:left="528" w:firstLine="0"/>
        <w:jc w:val="both"/>
        <w:rPr>
          <w:rStyle w:val="FontStyle13"/>
          <w:b/>
          <w:bCs/>
          <w:sz w:val="28"/>
          <w:szCs w:val="28"/>
        </w:rPr>
      </w:pPr>
    </w:p>
    <w:p w:rsidR="005C137A" w:rsidRPr="005C137A" w:rsidRDefault="005C137A" w:rsidP="008410C4">
      <w:pPr>
        <w:pStyle w:val="Style3"/>
        <w:widowControl/>
        <w:spacing w:line="360" w:lineRule="auto"/>
        <w:ind w:firstLine="0"/>
        <w:jc w:val="both"/>
        <w:rPr>
          <w:rStyle w:val="FontStyle13"/>
          <w:sz w:val="28"/>
          <w:szCs w:val="28"/>
        </w:rPr>
      </w:pPr>
      <w:r w:rsidRPr="005C137A">
        <w:rPr>
          <w:rStyle w:val="FontStyle13"/>
          <w:b/>
          <w:bCs/>
          <w:sz w:val="28"/>
          <w:szCs w:val="28"/>
        </w:rPr>
        <w:tab/>
      </w:r>
      <w:proofErr w:type="gramStart"/>
      <w:r w:rsidRPr="005C137A">
        <w:rPr>
          <w:rStyle w:val="FontStyle13"/>
          <w:sz w:val="28"/>
          <w:szCs w:val="28"/>
        </w:rPr>
        <w:t xml:space="preserve">В соответствии с Законом города Москвы от  11  июля 2012 года  № 39 «О наделении органов местного самоуправления муниципальных округов в городе Москве отдельными полномочиями города Москвы» и на основании постановления Правительства Москвы от 24 февраля 2010 года </w:t>
      </w:r>
      <w:r w:rsidR="005F7065">
        <w:rPr>
          <w:rStyle w:val="FontStyle13"/>
          <w:sz w:val="28"/>
          <w:szCs w:val="28"/>
        </w:rPr>
        <w:t xml:space="preserve">№ 157-ПП </w:t>
      </w:r>
      <w:r w:rsidRPr="005C137A">
        <w:rPr>
          <w:rStyle w:val="FontStyle13"/>
          <w:sz w:val="28"/>
          <w:szCs w:val="28"/>
        </w:rPr>
        <w:t xml:space="preserve">«О полномочиях территориальных органов исполнительной власти города Москвы», </w:t>
      </w:r>
      <w:r w:rsidR="00A53879">
        <w:rPr>
          <w:rStyle w:val="FontStyle13"/>
          <w:sz w:val="28"/>
          <w:szCs w:val="28"/>
        </w:rPr>
        <w:t>в соответствии с постановлением Правительства Москвы от 10.</w:t>
      </w:r>
      <w:r w:rsidR="004A3115">
        <w:rPr>
          <w:rStyle w:val="FontStyle13"/>
          <w:sz w:val="28"/>
          <w:szCs w:val="28"/>
        </w:rPr>
        <w:t>09.2012 № 474-ПП «О порядке ежего</w:t>
      </w:r>
      <w:r w:rsidR="0082539F">
        <w:rPr>
          <w:rStyle w:val="FontStyle13"/>
          <w:sz w:val="28"/>
          <w:szCs w:val="28"/>
        </w:rPr>
        <w:t>д</w:t>
      </w:r>
      <w:r w:rsidR="004A3115">
        <w:rPr>
          <w:rStyle w:val="FontStyle13"/>
          <w:sz w:val="28"/>
          <w:szCs w:val="28"/>
        </w:rPr>
        <w:t>ного заслушивания советом</w:t>
      </w:r>
      <w:proofErr w:type="gramEnd"/>
      <w:r w:rsidR="004A3115">
        <w:rPr>
          <w:rStyle w:val="FontStyle13"/>
          <w:sz w:val="28"/>
          <w:szCs w:val="28"/>
        </w:rPr>
        <w:t xml:space="preserve"> депутатов муниципального </w:t>
      </w:r>
      <w:proofErr w:type="gramStart"/>
      <w:r w:rsidR="004A3115">
        <w:rPr>
          <w:rStyle w:val="FontStyle13"/>
          <w:sz w:val="28"/>
          <w:szCs w:val="28"/>
        </w:rPr>
        <w:t>округа отчета главы управы района</w:t>
      </w:r>
      <w:proofErr w:type="gramEnd"/>
      <w:r w:rsidR="004A3115">
        <w:rPr>
          <w:rStyle w:val="FontStyle13"/>
          <w:sz w:val="28"/>
          <w:szCs w:val="28"/>
        </w:rPr>
        <w:t xml:space="preserve"> и информации руководителей городских организаций» </w:t>
      </w:r>
      <w:r w:rsidRPr="005C137A">
        <w:rPr>
          <w:rStyle w:val="FontStyle13"/>
          <w:sz w:val="28"/>
          <w:szCs w:val="28"/>
        </w:rPr>
        <w:t>представляю  доклад о результатах деятельности управы района города Москвы за отчетный 2014 год.</w:t>
      </w:r>
    </w:p>
    <w:p w:rsidR="00BC3A28" w:rsidRDefault="005C137A" w:rsidP="008410C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7A">
        <w:rPr>
          <w:rFonts w:ascii="Times New Roman" w:hAnsi="Times New Roman" w:cs="Times New Roman"/>
          <w:sz w:val="28"/>
          <w:szCs w:val="28"/>
        </w:rPr>
        <w:t xml:space="preserve">Общая численность населения Донского района – </w:t>
      </w:r>
      <w:r w:rsidRPr="007934A0">
        <w:rPr>
          <w:rFonts w:ascii="Times New Roman" w:hAnsi="Times New Roman" w:cs="Times New Roman"/>
          <w:b/>
          <w:sz w:val="28"/>
          <w:szCs w:val="28"/>
        </w:rPr>
        <w:t>50 079</w:t>
      </w:r>
      <w:r w:rsidRPr="005C137A">
        <w:rPr>
          <w:rFonts w:ascii="Times New Roman" w:hAnsi="Times New Roman" w:cs="Times New Roman"/>
          <w:sz w:val="28"/>
          <w:szCs w:val="28"/>
        </w:rPr>
        <w:t xml:space="preserve"> чел. </w:t>
      </w:r>
    </w:p>
    <w:p w:rsidR="005C137A" w:rsidRPr="005C137A" w:rsidRDefault="005C137A" w:rsidP="008410C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7A">
        <w:rPr>
          <w:rFonts w:ascii="Times New Roman" w:hAnsi="Times New Roman" w:cs="Times New Roman"/>
          <w:sz w:val="28"/>
          <w:szCs w:val="28"/>
        </w:rPr>
        <w:t xml:space="preserve">Жилой фонд района составляет </w:t>
      </w:r>
      <w:r w:rsidRPr="00823193">
        <w:rPr>
          <w:rFonts w:ascii="Times New Roman" w:hAnsi="Times New Roman" w:cs="Times New Roman"/>
          <w:b/>
          <w:sz w:val="28"/>
          <w:szCs w:val="28"/>
        </w:rPr>
        <w:t xml:space="preserve">185 </w:t>
      </w:r>
      <w:r w:rsidRPr="005C137A">
        <w:rPr>
          <w:rFonts w:ascii="Times New Roman" w:hAnsi="Times New Roman" w:cs="Times New Roman"/>
          <w:sz w:val="28"/>
          <w:szCs w:val="28"/>
        </w:rPr>
        <w:t xml:space="preserve">домов. В них </w:t>
      </w:r>
      <w:r w:rsidRPr="00823193">
        <w:rPr>
          <w:rFonts w:ascii="Times New Roman" w:hAnsi="Times New Roman" w:cs="Times New Roman"/>
          <w:b/>
          <w:sz w:val="28"/>
          <w:szCs w:val="28"/>
        </w:rPr>
        <w:t>590</w:t>
      </w:r>
      <w:r w:rsidRPr="005C137A">
        <w:rPr>
          <w:rFonts w:ascii="Times New Roman" w:hAnsi="Times New Roman" w:cs="Times New Roman"/>
          <w:sz w:val="28"/>
          <w:szCs w:val="28"/>
        </w:rPr>
        <w:t xml:space="preserve"> подъездов. </w:t>
      </w:r>
    </w:p>
    <w:p w:rsidR="005C137A" w:rsidRPr="005C137A" w:rsidRDefault="005C137A" w:rsidP="008410C4">
      <w:pPr>
        <w:pStyle w:val="a3"/>
        <w:tabs>
          <w:tab w:val="left" w:pos="1134"/>
        </w:tabs>
        <w:spacing w:after="0"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137A">
        <w:rPr>
          <w:rFonts w:ascii="Times New Roman" w:hAnsi="Times New Roman" w:cs="Times New Roman"/>
          <w:sz w:val="28"/>
          <w:szCs w:val="28"/>
        </w:rPr>
        <w:t xml:space="preserve">Дворовых территорий в районе </w:t>
      </w:r>
      <w:r w:rsidRPr="00823193">
        <w:rPr>
          <w:rFonts w:ascii="Times New Roman" w:hAnsi="Times New Roman" w:cs="Times New Roman"/>
          <w:b/>
          <w:sz w:val="28"/>
          <w:szCs w:val="28"/>
        </w:rPr>
        <w:t>166</w:t>
      </w:r>
      <w:r w:rsidRPr="005C137A">
        <w:rPr>
          <w:rFonts w:ascii="Times New Roman" w:hAnsi="Times New Roman" w:cs="Times New Roman"/>
          <w:sz w:val="28"/>
          <w:szCs w:val="28"/>
        </w:rPr>
        <w:t>.</w:t>
      </w:r>
    </w:p>
    <w:p w:rsidR="005366A0" w:rsidRDefault="005366A0" w:rsidP="008410C4">
      <w:pPr>
        <w:pStyle w:val="a3"/>
        <w:tabs>
          <w:tab w:val="left" w:pos="1276"/>
          <w:tab w:val="left" w:pos="1843"/>
        </w:tabs>
        <w:ind w:left="108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5366A0" w:rsidRDefault="005366A0" w:rsidP="008410C4">
      <w:pPr>
        <w:pStyle w:val="a3"/>
        <w:tabs>
          <w:tab w:val="left" w:pos="1276"/>
          <w:tab w:val="left" w:pos="1843"/>
        </w:tabs>
        <w:ind w:left="1080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5EE4" w:rsidRPr="00EF0FE3" w:rsidRDefault="00EC5EE4" w:rsidP="008410C4">
      <w:pPr>
        <w:pStyle w:val="a3"/>
        <w:tabs>
          <w:tab w:val="left" w:pos="1276"/>
          <w:tab w:val="left" w:pos="1843"/>
        </w:tabs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FE3">
        <w:rPr>
          <w:rFonts w:ascii="Times New Roman" w:hAnsi="Times New Roman" w:cs="Times New Roman"/>
          <w:b/>
          <w:sz w:val="32"/>
          <w:szCs w:val="32"/>
        </w:rPr>
        <w:t>О РЕЗУЛЬТАТАХ ВЫПОЛНЕНИЯ КОМПЛЕКСНОЙ ПРОГРАММЫ РАЗВИТИЯ РАЙОНА</w:t>
      </w:r>
    </w:p>
    <w:p w:rsidR="00EC5EE4" w:rsidRDefault="00EC5EE4" w:rsidP="008410C4">
      <w:pPr>
        <w:pStyle w:val="a3"/>
        <w:tabs>
          <w:tab w:val="left" w:pos="1276"/>
          <w:tab w:val="left" w:pos="1843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EE4" w:rsidRPr="00B66AD9" w:rsidRDefault="00EC5EE4" w:rsidP="008410C4">
      <w:pPr>
        <w:pStyle w:val="msonormalcxspmiddle"/>
        <w:spacing w:before="0" w:beforeAutospacing="0" w:after="0" w:afterAutospacing="0" w:line="360" w:lineRule="auto"/>
        <w:ind w:right="-17" w:firstLine="453"/>
        <w:contextualSpacing/>
        <w:jc w:val="both"/>
        <w:rPr>
          <w:sz w:val="28"/>
          <w:szCs w:val="28"/>
        </w:rPr>
      </w:pPr>
      <w:r w:rsidRPr="00B66AD9">
        <w:rPr>
          <w:sz w:val="28"/>
          <w:szCs w:val="28"/>
        </w:rPr>
        <w:t xml:space="preserve">Программа комплексного развития </w:t>
      </w:r>
      <w:r>
        <w:rPr>
          <w:sz w:val="28"/>
          <w:szCs w:val="28"/>
        </w:rPr>
        <w:t>Донского</w:t>
      </w:r>
      <w:r w:rsidRPr="00B66AD9">
        <w:rPr>
          <w:sz w:val="28"/>
          <w:szCs w:val="28"/>
        </w:rPr>
        <w:t xml:space="preserve"> района направлена на решение основной цели деятельности власти </w:t>
      </w:r>
      <w:r w:rsidR="00BC3A28">
        <w:rPr>
          <w:sz w:val="28"/>
          <w:szCs w:val="28"/>
        </w:rPr>
        <w:t>–</w:t>
      </w:r>
      <w:r w:rsidRPr="00B66AD9">
        <w:rPr>
          <w:sz w:val="28"/>
          <w:szCs w:val="28"/>
        </w:rPr>
        <w:t xml:space="preserve"> создание благоприятных, комфортных и безопасных условий проживания жителей</w:t>
      </w:r>
      <w:r>
        <w:rPr>
          <w:sz w:val="28"/>
          <w:szCs w:val="28"/>
        </w:rPr>
        <w:t xml:space="preserve"> района</w:t>
      </w:r>
      <w:r w:rsidRPr="00B66AD9">
        <w:rPr>
          <w:sz w:val="28"/>
          <w:szCs w:val="28"/>
        </w:rPr>
        <w:t>.</w:t>
      </w:r>
    </w:p>
    <w:p w:rsidR="004C5F33" w:rsidRDefault="004C5F33" w:rsidP="008410C4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u w:val="single"/>
        </w:rPr>
      </w:pPr>
    </w:p>
    <w:p w:rsidR="00BC3A28" w:rsidRPr="00BC3A28" w:rsidRDefault="00BC3A28" w:rsidP="008410C4">
      <w:pPr>
        <w:spacing w:line="360" w:lineRule="auto"/>
        <w:ind w:firstLine="567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</w:p>
    <w:p w:rsidR="004C5A0B" w:rsidRPr="000E2B38" w:rsidRDefault="004C5A0B" w:rsidP="008410C4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 w:rsidRPr="000E2B38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Благоустройство дворовых территорий.</w:t>
      </w:r>
    </w:p>
    <w:p w:rsidR="004C5A0B" w:rsidRPr="004C5A0B" w:rsidRDefault="004C5A0B" w:rsidP="008410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</w:rPr>
        <w:t>При формировании Программы на 2014 год по ремонту дворов основными целями мы ставили перед собой реализацию следующих задач:</w:t>
      </w:r>
    </w:p>
    <w:p w:rsidR="004C5A0B" w:rsidRPr="004C5A0B" w:rsidRDefault="004C5A0B" w:rsidP="008410C4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</w:rPr>
        <w:t xml:space="preserve">формирование на территории Донского района города Москвы среды для улучшения условий и комфортности проживания граждан;  </w:t>
      </w:r>
    </w:p>
    <w:p w:rsidR="004C5A0B" w:rsidRPr="004C5A0B" w:rsidRDefault="004C5A0B" w:rsidP="008410C4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</w:rPr>
        <w:t>улучшение уровня благоустроенности дворовых территорий Донского района;</w:t>
      </w:r>
    </w:p>
    <w:p w:rsidR="004C5A0B" w:rsidRPr="004C5A0B" w:rsidRDefault="004C5A0B" w:rsidP="008410C4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</w:rPr>
        <w:t>создание безопасной, комфортной и эстетически привлекательной среды обитания в городе Москва;</w:t>
      </w:r>
    </w:p>
    <w:p w:rsidR="004C5A0B" w:rsidRDefault="004C5A0B" w:rsidP="008410C4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</w:rPr>
        <w:t>развитие инфраструктуры для отдыха детей и взрослого населения;</w:t>
      </w:r>
    </w:p>
    <w:p w:rsidR="009928C1" w:rsidRPr="004C5A0B" w:rsidRDefault="009928C1" w:rsidP="008410C4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оформления района к праздничным мероприятиям;</w:t>
      </w:r>
    </w:p>
    <w:p w:rsidR="004C5A0B" w:rsidRPr="004C5A0B" w:rsidRDefault="004C5A0B" w:rsidP="008410C4">
      <w:pPr>
        <w:numPr>
          <w:ilvl w:val="0"/>
          <w:numId w:val="4"/>
        </w:num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</w:rPr>
        <w:t>улучшение дорожной ситуации города (организация автостоянок).</w:t>
      </w:r>
    </w:p>
    <w:p w:rsidR="004C5A0B" w:rsidRPr="004C5A0B" w:rsidRDefault="004C5A0B" w:rsidP="008410C4">
      <w:pPr>
        <w:tabs>
          <w:tab w:val="left" w:pos="1276"/>
        </w:tabs>
        <w:spacing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</w:rPr>
        <w:t xml:space="preserve">Так, в 2014 году в соответствии с титульными списками выполнялись работы по благоустройству на </w:t>
      </w:r>
      <w:r w:rsidRPr="004C5A0B">
        <w:rPr>
          <w:rFonts w:ascii="Times New Roman" w:hAnsi="Times New Roman" w:cs="Times New Roman"/>
          <w:b/>
          <w:sz w:val="28"/>
          <w:szCs w:val="28"/>
        </w:rPr>
        <w:t>14 дворовых</w:t>
      </w:r>
      <w:r w:rsidRPr="004C5A0B">
        <w:rPr>
          <w:rFonts w:ascii="Times New Roman" w:hAnsi="Times New Roman" w:cs="Times New Roman"/>
          <w:sz w:val="28"/>
          <w:szCs w:val="28"/>
        </w:rPr>
        <w:t xml:space="preserve"> территориях в рамках нескольких Программ (</w:t>
      </w:r>
      <w:proofErr w:type="gramStart"/>
      <w:r w:rsidRPr="004C5A0B">
        <w:rPr>
          <w:rFonts w:ascii="Times New Roman" w:hAnsi="Times New Roman" w:cs="Times New Roman"/>
          <w:sz w:val="28"/>
          <w:szCs w:val="28"/>
        </w:rPr>
        <w:t>Основная</w:t>
      </w:r>
      <w:proofErr w:type="gramEnd"/>
      <w:r w:rsidRPr="004C5A0B">
        <w:rPr>
          <w:rFonts w:ascii="Times New Roman" w:hAnsi="Times New Roman" w:cs="Times New Roman"/>
          <w:sz w:val="28"/>
          <w:szCs w:val="28"/>
        </w:rPr>
        <w:t xml:space="preserve">, СЭРР, Стимулирование). </w:t>
      </w:r>
    </w:p>
    <w:p w:rsidR="004C5A0B" w:rsidRPr="004C5A0B" w:rsidRDefault="004C5A0B" w:rsidP="008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C5A0B">
        <w:rPr>
          <w:rFonts w:ascii="Times New Roman" w:hAnsi="Times New Roman" w:cs="Times New Roman"/>
          <w:b/>
          <w:sz w:val="28"/>
          <w:szCs w:val="28"/>
        </w:rPr>
        <w:t>Основной Программы</w:t>
      </w:r>
      <w:r w:rsidRPr="004C5A0B">
        <w:rPr>
          <w:rFonts w:ascii="Times New Roman" w:hAnsi="Times New Roman" w:cs="Times New Roman"/>
          <w:sz w:val="28"/>
          <w:szCs w:val="28"/>
        </w:rPr>
        <w:t xml:space="preserve"> в 2014 году заключены государственные контракты и проведены работы по комплексному благоустройству </w:t>
      </w:r>
      <w:r w:rsidRPr="004C5A0B">
        <w:rPr>
          <w:rFonts w:ascii="Times New Roman" w:hAnsi="Times New Roman" w:cs="Times New Roman"/>
          <w:b/>
          <w:color w:val="000000"/>
          <w:sz w:val="28"/>
          <w:szCs w:val="28"/>
        </w:rPr>
        <w:t>10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C5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объектов </w:t>
      </w:r>
      <w:r w:rsidRPr="004C5A0B">
        <w:rPr>
          <w:rFonts w:ascii="Times New Roman" w:hAnsi="Times New Roman" w:cs="Times New Roman"/>
          <w:b/>
          <w:bCs/>
          <w:sz w:val="28"/>
          <w:szCs w:val="28"/>
        </w:rPr>
        <w:t xml:space="preserve">на сумму </w:t>
      </w:r>
      <w:r w:rsidRPr="004C5A0B">
        <w:rPr>
          <w:rFonts w:ascii="Times New Roman" w:hAnsi="Times New Roman" w:cs="Times New Roman"/>
          <w:b/>
          <w:sz w:val="28"/>
          <w:szCs w:val="28"/>
        </w:rPr>
        <w:t>21 663,0</w:t>
      </w:r>
      <w:r w:rsidRPr="004C5A0B">
        <w:rPr>
          <w:rFonts w:ascii="Times New Roman" w:hAnsi="Times New Roman" w:cs="Times New Roman"/>
          <w:b/>
          <w:bCs/>
          <w:sz w:val="28"/>
          <w:szCs w:val="28"/>
        </w:rPr>
        <w:t xml:space="preserve"> тыс</w:t>
      </w:r>
      <w:proofErr w:type="gramStart"/>
      <w:r w:rsidRPr="004C5A0B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4C5A0B">
        <w:rPr>
          <w:rFonts w:ascii="Times New Roman" w:hAnsi="Times New Roman" w:cs="Times New Roman"/>
          <w:b/>
          <w:bCs/>
          <w:sz w:val="28"/>
          <w:szCs w:val="28"/>
        </w:rPr>
        <w:t>уб.</w:t>
      </w:r>
    </w:p>
    <w:p w:rsidR="004C5A0B" w:rsidRPr="004C5A0B" w:rsidRDefault="004C5A0B" w:rsidP="008410C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Загородное шоссе, д. 3, копр. 3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(капитальный ремонт газона, установка нового ограждения, посадка декоративных кустарников, вертикальное озеленение);</w:t>
      </w:r>
    </w:p>
    <w:p w:rsidR="00BC3A28" w:rsidRDefault="004C5A0B" w:rsidP="008410C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Загородное шоссе, д. 5, корп. 1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(капитальный ремонт газона, устройство пешеходного тротуара из брусчатки, установка нового ограждения, установка МАФ, устройство синтетического покрытия, </w:t>
      </w:r>
      <w:proofErr w:type="gramEnd"/>
    </w:p>
    <w:p w:rsidR="00BC3A28" w:rsidRDefault="00BC3A28" w:rsidP="008410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3A28" w:rsidRDefault="00BC3A28" w:rsidP="008410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A0B" w:rsidRPr="004C5A0B" w:rsidRDefault="004C5A0B" w:rsidP="008410C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5A0B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устройство цветников, посадка декоративных кустарников, вертикальное озеленение);</w:t>
      </w:r>
    </w:p>
    <w:p w:rsidR="004C5A0B" w:rsidRPr="004C5A0B" w:rsidRDefault="004C5A0B" w:rsidP="008410C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Загородное шоссе, д. 7, корп. 1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(ремонт асфальтового покрытия, капитальный ремонт газона, устройство пешеходного тротуара из брусчатки, установка нового ограждения, ремонт контейнерного павильона, устройство спортивного комплекса, установка МАФ, устройство синтетического покрытия, посадка декоративных кустарников, вертикальное озеленение);</w:t>
      </w:r>
    </w:p>
    <w:p w:rsidR="004C5A0B" w:rsidRPr="004C5A0B" w:rsidRDefault="004C5A0B" w:rsidP="008410C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ул. </w:t>
      </w:r>
      <w:proofErr w:type="gramStart"/>
      <w:r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Донская</w:t>
      </w:r>
      <w:proofErr w:type="gramEnd"/>
      <w:r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д. 33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(ремонт асфальтового покрытия, капитальный ремонт газона, ремонт контейнерного павильона);</w:t>
      </w:r>
    </w:p>
    <w:p w:rsidR="004C5A0B" w:rsidRPr="004C5A0B" w:rsidRDefault="004C5A0B" w:rsidP="008410C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ул. Донская, д. 35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(ремонт асфальтового покрытия, капитальный ремонт газона, устройство пешеходного тротуара из брусчатки, установка нового ограждения, установка МАФ, устройство синтетического покрытия, вертикальное озеленение);</w:t>
      </w:r>
    </w:p>
    <w:p w:rsidR="004C5A0B" w:rsidRPr="004C5A0B" w:rsidRDefault="004C5A0B" w:rsidP="008410C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ул. Шухова, д. 18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(ремонт асфальтового покрытия, капитальный ремонт газона, установка МАФ, устройство синтетического покрытия, посадка декоративных кустарников);</w:t>
      </w:r>
    </w:p>
    <w:p w:rsidR="004C5A0B" w:rsidRPr="004C5A0B" w:rsidRDefault="004C5A0B" w:rsidP="008410C4">
      <w:pPr>
        <w:numPr>
          <w:ilvl w:val="0"/>
          <w:numId w:val="5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ул. Малая Калужская, д. 27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(ремонт асфальтового покрытия, капитальный ремонт газона, устройство пешеходного тротуара из брусчатки, устройство спортивного комплекса, установка МАФ, устройство синтетического покрытия).</w:t>
      </w:r>
    </w:p>
    <w:p w:rsidR="004C5A0B" w:rsidRPr="008F63F9" w:rsidRDefault="004C5A0B" w:rsidP="00841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63F9">
        <w:rPr>
          <w:rFonts w:ascii="Times New Roman" w:hAnsi="Times New Roman" w:cs="Times New Roman"/>
          <w:sz w:val="28"/>
          <w:szCs w:val="28"/>
          <w:u w:val="single"/>
        </w:rPr>
        <w:t xml:space="preserve">Из них на </w:t>
      </w:r>
      <w:r w:rsidRPr="008F63F9">
        <w:rPr>
          <w:rFonts w:ascii="Times New Roman" w:hAnsi="Times New Roman" w:cs="Times New Roman"/>
          <w:b/>
          <w:sz w:val="28"/>
          <w:szCs w:val="28"/>
          <w:u w:val="single"/>
        </w:rPr>
        <w:t>3-х объектах</w:t>
      </w:r>
      <w:r w:rsidRPr="008F63F9">
        <w:rPr>
          <w:rFonts w:ascii="Times New Roman" w:hAnsi="Times New Roman" w:cs="Times New Roman"/>
          <w:sz w:val="28"/>
          <w:szCs w:val="28"/>
          <w:u w:val="single"/>
        </w:rPr>
        <w:t xml:space="preserve"> обустроены площадки для выгула собак:</w:t>
      </w:r>
    </w:p>
    <w:p w:rsidR="004C5A0B" w:rsidRPr="00BB6D3B" w:rsidRDefault="004C5A0B" w:rsidP="008410C4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D3B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Севастопольский </w:t>
      </w:r>
      <w:proofErr w:type="spellStart"/>
      <w:r w:rsidRPr="00BB6D3B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Pr="00BB6D3B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1, корп. 5; </w:t>
      </w:r>
    </w:p>
    <w:p w:rsidR="004C5A0B" w:rsidRPr="00BB6D3B" w:rsidRDefault="004C5A0B" w:rsidP="008410C4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D3B">
        <w:rPr>
          <w:rFonts w:ascii="Times New Roman" w:hAnsi="Times New Roman" w:cs="Times New Roman"/>
          <w:b/>
          <w:sz w:val="28"/>
          <w:szCs w:val="28"/>
          <w:u w:val="single"/>
        </w:rPr>
        <w:t xml:space="preserve">4-й Верхний Михайловский </w:t>
      </w:r>
      <w:proofErr w:type="spellStart"/>
      <w:r w:rsidRPr="00BB6D3B">
        <w:rPr>
          <w:rFonts w:ascii="Times New Roman" w:hAnsi="Times New Roman" w:cs="Times New Roman"/>
          <w:b/>
          <w:sz w:val="28"/>
          <w:szCs w:val="28"/>
          <w:u w:val="single"/>
        </w:rPr>
        <w:t>пр-д</w:t>
      </w:r>
      <w:proofErr w:type="spellEnd"/>
      <w:r w:rsidRPr="00BB6D3B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7, корп. 1; </w:t>
      </w:r>
    </w:p>
    <w:p w:rsidR="004C5A0B" w:rsidRPr="00BB6D3B" w:rsidRDefault="004C5A0B" w:rsidP="008410C4">
      <w:pPr>
        <w:numPr>
          <w:ilvl w:val="0"/>
          <w:numId w:val="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6D3B">
        <w:rPr>
          <w:rFonts w:ascii="Times New Roman" w:hAnsi="Times New Roman" w:cs="Times New Roman"/>
          <w:b/>
          <w:sz w:val="28"/>
          <w:szCs w:val="28"/>
          <w:u w:val="single"/>
        </w:rPr>
        <w:t>Варшавское шоссе, д. 18, корп. 3.</w:t>
      </w:r>
    </w:p>
    <w:p w:rsidR="008F63F9" w:rsidRDefault="008F63F9" w:rsidP="008410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A0B" w:rsidRPr="003D3BAF" w:rsidRDefault="004C5A0B" w:rsidP="008410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</w:rPr>
        <w:t>Также в рамках</w:t>
      </w:r>
      <w:r w:rsidRPr="004C5A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5A0B">
        <w:rPr>
          <w:rFonts w:ascii="Times New Roman" w:hAnsi="Times New Roman" w:cs="Times New Roman"/>
          <w:sz w:val="28"/>
          <w:szCs w:val="28"/>
        </w:rPr>
        <w:t xml:space="preserve">Основной Программы выполнены работы по благоустройству </w:t>
      </w:r>
      <w:r w:rsidRPr="00126116">
        <w:rPr>
          <w:rFonts w:ascii="Times New Roman" w:hAnsi="Times New Roman" w:cs="Times New Roman"/>
          <w:b/>
          <w:sz w:val="28"/>
          <w:szCs w:val="28"/>
        </w:rPr>
        <w:t>пешеходной зоны</w:t>
      </w:r>
      <w:r w:rsidRPr="004C5A0B">
        <w:rPr>
          <w:rFonts w:ascii="Times New Roman" w:hAnsi="Times New Roman" w:cs="Times New Roman"/>
          <w:sz w:val="28"/>
          <w:szCs w:val="28"/>
        </w:rPr>
        <w:t xml:space="preserve"> ул. Орджоникидзе протяженностью </w:t>
      </w:r>
      <w:r w:rsidRPr="00375805">
        <w:rPr>
          <w:rFonts w:ascii="Times New Roman" w:hAnsi="Times New Roman" w:cs="Times New Roman"/>
          <w:b/>
          <w:sz w:val="28"/>
          <w:szCs w:val="28"/>
        </w:rPr>
        <w:t>1,76 км.</w:t>
      </w:r>
      <w:r w:rsidRPr="004C5A0B">
        <w:rPr>
          <w:rFonts w:ascii="Times New Roman" w:hAnsi="Times New Roman" w:cs="Times New Roman"/>
          <w:sz w:val="28"/>
          <w:szCs w:val="28"/>
        </w:rPr>
        <w:t xml:space="preserve"> Объем работ составил </w:t>
      </w:r>
      <w:r w:rsidRPr="00375805">
        <w:rPr>
          <w:rFonts w:ascii="Times New Roman" w:hAnsi="Times New Roman" w:cs="Times New Roman"/>
          <w:b/>
          <w:sz w:val="28"/>
          <w:szCs w:val="28"/>
        </w:rPr>
        <w:t>7 000 кв.м.</w:t>
      </w:r>
      <w:r w:rsidR="003D3BAF" w:rsidRPr="003D3B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3BAF">
        <w:rPr>
          <w:rFonts w:ascii="Times New Roman" w:hAnsi="Times New Roman" w:cs="Times New Roman"/>
          <w:color w:val="000000"/>
          <w:sz w:val="28"/>
          <w:szCs w:val="28"/>
        </w:rPr>
        <w:t xml:space="preserve">на сумму: </w:t>
      </w:r>
      <w:r w:rsidR="003D3BAF" w:rsidRPr="003D3BAF">
        <w:rPr>
          <w:rFonts w:ascii="Times New Roman" w:hAnsi="Times New Roman" w:cs="Times New Roman"/>
          <w:b/>
          <w:color w:val="000000"/>
          <w:sz w:val="28"/>
          <w:szCs w:val="28"/>
        </w:rPr>
        <w:t>41 663 642 рубля 00 коп.</w:t>
      </w:r>
    </w:p>
    <w:p w:rsidR="004C5A0B" w:rsidRPr="00BB6D3B" w:rsidRDefault="00BC3A28" w:rsidP="008410C4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3A28">
        <w:rPr>
          <w:rFonts w:ascii="Times New Roman" w:hAnsi="Times New Roman" w:cs="Times New Roman"/>
          <w:b/>
          <w:sz w:val="28"/>
          <w:szCs w:val="28"/>
        </w:rPr>
        <w:tab/>
      </w:r>
      <w:r w:rsidR="004C5A0B" w:rsidRPr="004C5A0B">
        <w:rPr>
          <w:rFonts w:ascii="Times New Roman" w:hAnsi="Times New Roman" w:cs="Times New Roman"/>
          <w:sz w:val="28"/>
          <w:szCs w:val="28"/>
        </w:rPr>
        <w:t xml:space="preserve">За счет бюджетных средств </w:t>
      </w:r>
      <w:r w:rsidR="004C5A0B" w:rsidRPr="00375805">
        <w:rPr>
          <w:rFonts w:ascii="Times New Roman" w:hAnsi="Times New Roman" w:cs="Times New Roman"/>
          <w:b/>
          <w:sz w:val="28"/>
          <w:szCs w:val="28"/>
        </w:rPr>
        <w:t>(8 867, 06 тыс</w:t>
      </w:r>
      <w:proofErr w:type="gramStart"/>
      <w:r w:rsidR="004C5A0B" w:rsidRPr="0037580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4C5A0B" w:rsidRPr="00375805">
        <w:rPr>
          <w:rFonts w:ascii="Times New Roman" w:hAnsi="Times New Roman" w:cs="Times New Roman"/>
          <w:b/>
          <w:sz w:val="28"/>
          <w:szCs w:val="28"/>
        </w:rPr>
        <w:t>уб.)</w:t>
      </w:r>
      <w:r w:rsidR="004C5A0B" w:rsidRPr="004C5A0B">
        <w:rPr>
          <w:rFonts w:ascii="Times New Roman" w:hAnsi="Times New Roman" w:cs="Times New Roman"/>
          <w:sz w:val="28"/>
          <w:szCs w:val="28"/>
        </w:rPr>
        <w:t xml:space="preserve"> проведены работы по благоустройству территории школы №196 по адресу: </w:t>
      </w:r>
      <w:r w:rsidR="004C5A0B" w:rsidRPr="00BB6D3B">
        <w:rPr>
          <w:rFonts w:ascii="Times New Roman" w:hAnsi="Times New Roman" w:cs="Times New Roman"/>
          <w:b/>
          <w:sz w:val="28"/>
          <w:szCs w:val="28"/>
          <w:u w:val="single"/>
        </w:rPr>
        <w:t>5-й Донской проезд,</w:t>
      </w:r>
      <w:r w:rsidR="00375805" w:rsidRPr="00BB6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  <w:r w:rsidR="004C5A0B" w:rsidRPr="00BB6D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д. 21А корп.29.</w:t>
      </w:r>
    </w:p>
    <w:p w:rsidR="00E74820" w:rsidRDefault="00E74820" w:rsidP="008410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формировании Программы социально-экономического развития района на 2014 год учитывались мнения жителей при проведении встреч главы управы, префектуры ЮАО, приёма граждан руководителями управы</w:t>
      </w:r>
      <w:r w:rsidR="000E5357">
        <w:rPr>
          <w:rFonts w:ascii="Times New Roman" w:hAnsi="Times New Roman" w:cs="Times New Roman"/>
          <w:color w:val="000000"/>
          <w:sz w:val="28"/>
          <w:szCs w:val="28"/>
        </w:rPr>
        <w:t>, встреч с о</w:t>
      </w:r>
      <w:r>
        <w:rPr>
          <w:rFonts w:ascii="Times New Roman" w:hAnsi="Times New Roman" w:cs="Times New Roman"/>
          <w:color w:val="000000"/>
          <w:sz w:val="28"/>
          <w:szCs w:val="28"/>
        </w:rPr>
        <w:t>бщественными Советниками района.</w:t>
      </w:r>
    </w:p>
    <w:p w:rsidR="004C5A0B" w:rsidRPr="00394697" w:rsidRDefault="004C5A0B" w:rsidP="008410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40"/>
          <w:szCs w:val="40"/>
        </w:rPr>
      </w:pP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по </w:t>
      </w:r>
      <w:r w:rsidRPr="004C5A0B">
        <w:rPr>
          <w:rFonts w:ascii="Times New Roman" w:hAnsi="Times New Roman" w:cs="Times New Roman"/>
          <w:b/>
          <w:color w:val="000000"/>
          <w:sz w:val="28"/>
          <w:szCs w:val="28"/>
        </w:rPr>
        <w:t>СЭРР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в 2014 году проведены работы по благоустройству </w:t>
      </w:r>
      <w:r w:rsidRPr="004C5A0B">
        <w:rPr>
          <w:rFonts w:ascii="Times New Roman" w:hAnsi="Times New Roman" w:cs="Times New Roman"/>
          <w:b/>
          <w:color w:val="000000"/>
          <w:sz w:val="28"/>
          <w:szCs w:val="28"/>
        </w:rPr>
        <w:t>4 дворовых территорий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с общей</w:t>
      </w:r>
      <w:r w:rsidRPr="004C5A0B">
        <w:rPr>
          <w:rFonts w:ascii="Times New Roman" w:hAnsi="Times New Roman" w:cs="Times New Roman"/>
          <w:sz w:val="28"/>
          <w:szCs w:val="28"/>
        </w:rPr>
        <w:t xml:space="preserve"> стоимостью работ по контракту </w:t>
      </w:r>
      <w:r w:rsidRPr="004C5A0B">
        <w:rPr>
          <w:rFonts w:ascii="Times New Roman" w:hAnsi="Times New Roman" w:cs="Times New Roman"/>
          <w:b/>
          <w:sz w:val="28"/>
          <w:szCs w:val="28"/>
        </w:rPr>
        <w:t>8 032,25 тыс. руб.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94697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4C5A0B" w:rsidRPr="004C5A0B" w:rsidRDefault="004761BE" w:rsidP="008410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proofErr w:type="gramStart"/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Загородное</w:t>
      </w:r>
      <w:proofErr w:type="gramEnd"/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proofErr w:type="spellStart"/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ш</w:t>
      </w:r>
      <w:proofErr w:type="spellEnd"/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., д.6, корп.1</w:t>
      </w:r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(текущий ремонт асфальтового покрытия, ремонт газонов, ремонт ограждения, замена МАФ); </w:t>
      </w:r>
    </w:p>
    <w:p w:rsidR="004C5A0B" w:rsidRPr="004C5A0B" w:rsidRDefault="004761BE" w:rsidP="008410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2. </w:t>
      </w:r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Загородное шоссе, д. 7, корп. 4</w:t>
      </w:r>
      <w:r w:rsidR="004C5A0B" w:rsidRPr="004C5A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(устройство пешеходного тротуара из брусчатки, ремонт лестницы, устройство контейнерного павильона, установка МАФ, устройство синтетического покрытия, ремонт газонов); </w:t>
      </w:r>
    </w:p>
    <w:p w:rsidR="004C5A0B" w:rsidRPr="004C5A0B" w:rsidRDefault="004761BE" w:rsidP="008410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4-й Верхний Михайловский </w:t>
      </w:r>
      <w:proofErr w:type="spellStart"/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пр-д</w:t>
      </w:r>
      <w:proofErr w:type="spellEnd"/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д.7, корп. 1,2</w:t>
      </w:r>
      <w:r w:rsidR="004C5A0B" w:rsidRPr="003758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>устройство гостевых парковочных карманов, устройство пешеходного тротуара из брусчатки, установка нового ограждения, устройство контейнерного павильона, устройство спортивного комплекса, установка МАФ, устройство синтетического покрытия,</w:t>
      </w:r>
      <w:r w:rsidR="00BC3A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текущий ремонт асфальтового покрытия, ремонт газонов); </w:t>
      </w:r>
    </w:p>
    <w:p w:rsidR="00292009" w:rsidRDefault="004761BE" w:rsidP="008410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4-й Верхний Михайловский </w:t>
      </w:r>
      <w:proofErr w:type="spellStart"/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пр-д</w:t>
      </w:r>
      <w:proofErr w:type="spellEnd"/>
      <w:r w:rsidR="004C5A0B" w:rsidRPr="00BB6D3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, д.3, корп. 1</w:t>
      </w:r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(устройство пешеходного тротуара из брусчатки, установка нового ограждения, устройство спортивного комплекса, установка </w:t>
      </w:r>
      <w:proofErr w:type="gramStart"/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>новых</w:t>
      </w:r>
      <w:proofErr w:type="gramEnd"/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МАФ, устройство синтетического покрытия)</w:t>
      </w:r>
      <w:r w:rsidR="002920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764B" w:rsidRDefault="00292009" w:rsidP="000F764B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0F764B" w:rsidRPr="00875F8C">
        <w:rPr>
          <w:rFonts w:ascii="Times New Roman" w:hAnsi="Times New Roman" w:cs="Times New Roman"/>
          <w:sz w:val="28"/>
          <w:szCs w:val="28"/>
        </w:rPr>
        <w:t xml:space="preserve"> В</w:t>
      </w:r>
      <w:r w:rsidR="000F764B" w:rsidRPr="00875F8C">
        <w:rPr>
          <w:rFonts w:ascii="Times New Roman" w:hAnsi="Times New Roman" w:cs="Times New Roman"/>
          <w:bCs/>
          <w:sz w:val="28"/>
          <w:szCs w:val="28"/>
        </w:rPr>
        <w:t xml:space="preserve"> 2014 году на территории Донского района осуществлен проект по благоустройству первой части Сквера у Донского монастыря, расположенного по адресу: </w:t>
      </w:r>
      <w:r w:rsidR="000F764B" w:rsidRPr="00FF3E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ул. </w:t>
      </w:r>
      <w:proofErr w:type="gramStart"/>
      <w:r w:rsidR="000F764B" w:rsidRPr="00FF3EA4">
        <w:rPr>
          <w:rFonts w:ascii="Times New Roman" w:hAnsi="Times New Roman" w:cs="Times New Roman"/>
          <w:b/>
          <w:bCs/>
          <w:sz w:val="28"/>
          <w:szCs w:val="28"/>
          <w:u w:val="single"/>
        </w:rPr>
        <w:t>Донская</w:t>
      </w:r>
      <w:proofErr w:type="gramEnd"/>
      <w:r w:rsidR="000F764B" w:rsidRPr="00FF3EA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пл., д.1. </w:t>
      </w:r>
      <w:r w:rsidR="000F764B" w:rsidRPr="00875F8C">
        <w:rPr>
          <w:rFonts w:ascii="Times New Roman" w:hAnsi="Times New Roman" w:cs="Times New Roman"/>
          <w:sz w:val="28"/>
          <w:szCs w:val="28"/>
        </w:rPr>
        <w:t xml:space="preserve">Сквер имеет вытянутую с севера на юг форму и состоит из двух частей, разделенных ул. Стасовой. </w:t>
      </w:r>
      <w:r w:rsidR="000F764B" w:rsidRPr="00875F8C">
        <w:rPr>
          <w:rFonts w:ascii="Times New Roman" w:hAnsi="Times New Roman" w:cs="Times New Roman"/>
          <w:sz w:val="28"/>
          <w:szCs w:val="28"/>
        </w:rPr>
        <w:lastRenderedPageBreak/>
        <w:t xml:space="preserve">Площадь парка </w:t>
      </w:r>
      <w:r w:rsidR="000F764B" w:rsidRPr="00875F8C">
        <w:rPr>
          <w:rFonts w:ascii="Times New Roman" w:hAnsi="Times New Roman" w:cs="Times New Roman"/>
          <w:b/>
          <w:sz w:val="28"/>
          <w:szCs w:val="28"/>
        </w:rPr>
        <w:t xml:space="preserve">15114 кв. м. </w:t>
      </w:r>
      <w:r w:rsidR="000F764B">
        <w:rPr>
          <w:rFonts w:ascii="Times New Roman" w:hAnsi="Times New Roman" w:cs="Times New Roman"/>
          <w:b/>
          <w:sz w:val="28"/>
          <w:szCs w:val="28"/>
        </w:rPr>
        <w:t xml:space="preserve"> На выполнение работ за счет СЭРР добавлена  сумма </w:t>
      </w:r>
      <w:r w:rsidR="000F764B" w:rsidRPr="000F764B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0F764B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="000F764B" w:rsidRPr="000F764B">
        <w:rPr>
          <w:rFonts w:ascii="Times New Roman" w:hAnsi="Times New Roman" w:cs="Times New Roman"/>
          <w:b/>
          <w:color w:val="000000"/>
          <w:sz w:val="28"/>
          <w:szCs w:val="28"/>
        </w:rPr>
        <w:t>084</w:t>
      </w:r>
      <w:r w:rsidR="000F76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 000 руб. </w:t>
      </w:r>
      <w:r w:rsidR="000F764B" w:rsidRPr="000F764B">
        <w:rPr>
          <w:rFonts w:ascii="Times New Roman" w:hAnsi="Times New Roman" w:cs="Times New Roman"/>
          <w:b/>
          <w:color w:val="000000"/>
          <w:sz w:val="28"/>
          <w:szCs w:val="28"/>
        </w:rPr>
        <w:t>17</w:t>
      </w:r>
      <w:r w:rsidR="000F764B">
        <w:rPr>
          <w:rFonts w:ascii="Times New Roman" w:hAnsi="Times New Roman" w:cs="Times New Roman"/>
          <w:b/>
          <w:color w:val="000000"/>
          <w:sz w:val="28"/>
          <w:szCs w:val="28"/>
        </w:rPr>
        <w:t>копп._(всего сумма составила 12 612 580 руб. 76 коп.)</w:t>
      </w:r>
    </w:p>
    <w:p w:rsidR="004C5A0B" w:rsidRDefault="000F764B" w:rsidP="003D3BA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2920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В рамках Программы по </w:t>
      </w:r>
      <w:r w:rsidR="004C5A0B" w:rsidRPr="004C5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Стимулирования управ районов </w:t>
      </w:r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проведены работы по благоустройству </w:t>
      </w:r>
      <w:r w:rsidR="004C5A0B" w:rsidRPr="004C5A0B">
        <w:rPr>
          <w:rFonts w:ascii="Times New Roman" w:hAnsi="Times New Roman" w:cs="Times New Roman"/>
          <w:b/>
          <w:color w:val="000000"/>
          <w:sz w:val="28"/>
          <w:szCs w:val="28"/>
        </w:rPr>
        <w:t>3 дворовых территорий</w:t>
      </w:r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с общей</w:t>
      </w:r>
      <w:r w:rsidR="004C5A0B" w:rsidRPr="004C5A0B">
        <w:rPr>
          <w:rFonts w:ascii="Times New Roman" w:hAnsi="Times New Roman" w:cs="Times New Roman"/>
          <w:sz w:val="28"/>
          <w:szCs w:val="28"/>
        </w:rPr>
        <w:t xml:space="preserve"> стоимостью работ по контракту </w:t>
      </w:r>
      <w:r w:rsidR="004C5A0B" w:rsidRPr="004C5A0B">
        <w:rPr>
          <w:rFonts w:ascii="Times New Roman" w:hAnsi="Times New Roman" w:cs="Times New Roman"/>
          <w:b/>
          <w:sz w:val="28"/>
          <w:szCs w:val="28"/>
        </w:rPr>
        <w:t>3 192,323 тыс. руб.</w:t>
      </w:r>
      <w:r w:rsidR="004C5A0B"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E5357" w:rsidRPr="000E5357" w:rsidRDefault="000E5357" w:rsidP="008410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C5A0B" w:rsidRPr="004C5A0B" w:rsidRDefault="004C5A0B" w:rsidP="008410C4">
      <w:pPr>
        <w:pStyle w:val="a3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6D3B">
        <w:rPr>
          <w:rFonts w:ascii="Times New Roman" w:hAnsi="Times New Roman" w:cs="Times New Roman"/>
          <w:b/>
          <w:sz w:val="28"/>
          <w:szCs w:val="28"/>
          <w:u w:val="single"/>
        </w:rPr>
        <w:t>Севастопольский проспект, д.5, корп.2</w:t>
      </w:r>
      <w:r w:rsidRPr="004C5A0B">
        <w:rPr>
          <w:rFonts w:ascii="Times New Roman" w:hAnsi="Times New Roman" w:cs="Times New Roman"/>
          <w:sz w:val="28"/>
          <w:szCs w:val="28"/>
        </w:rPr>
        <w:t xml:space="preserve"> (благоустройство дворовой территории);</w:t>
      </w:r>
    </w:p>
    <w:p w:rsidR="004C5A0B" w:rsidRPr="004C5A0B" w:rsidRDefault="004C5A0B" w:rsidP="008410C4">
      <w:pPr>
        <w:pStyle w:val="a3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Ленинский проспект, д.30</w:t>
      </w:r>
      <w:r w:rsidRPr="004C5A0B">
        <w:rPr>
          <w:rFonts w:ascii="Times New Roman" w:hAnsi="Times New Roman" w:cs="Times New Roman"/>
          <w:sz w:val="28"/>
          <w:szCs w:val="28"/>
        </w:rPr>
        <w:t xml:space="preserve"> (капитальный ремонт дворовой территории);</w:t>
      </w:r>
    </w:p>
    <w:p w:rsidR="004C5A0B" w:rsidRPr="004C5A0B" w:rsidRDefault="004C5A0B" w:rsidP="008410C4">
      <w:pPr>
        <w:pStyle w:val="a3"/>
        <w:numPr>
          <w:ilvl w:val="0"/>
          <w:numId w:val="10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ул. 4-й Верхний Михайловский проезд, д.10, корп. 1,2,3,4</w:t>
      </w:r>
      <w:r w:rsidRPr="00FF3EA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C5A0B">
        <w:rPr>
          <w:rFonts w:ascii="Times New Roman" w:hAnsi="Times New Roman" w:cs="Times New Roman"/>
          <w:sz w:val="28"/>
          <w:szCs w:val="28"/>
        </w:rPr>
        <w:t>(капитальный ремонт дворовой территории).</w:t>
      </w:r>
    </w:p>
    <w:p w:rsidR="00F93953" w:rsidRDefault="00F93953" w:rsidP="008410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5A0B" w:rsidRPr="00FF3EA4" w:rsidRDefault="004C5A0B" w:rsidP="000F764B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A0B">
        <w:rPr>
          <w:rFonts w:ascii="Times New Roman" w:hAnsi="Times New Roman" w:cs="Times New Roman"/>
          <w:sz w:val="28"/>
          <w:szCs w:val="28"/>
          <w:u w:val="single"/>
        </w:rPr>
        <w:t>Установка ограждений газонов на дворовых территориях</w:t>
      </w:r>
      <w:r w:rsidRPr="004C5A0B">
        <w:rPr>
          <w:rFonts w:ascii="Times New Roman" w:hAnsi="Times New Roman" w:cs="Times New Roman"/>
          <w:sz w:val="28"/>
          <w:szCs w:val="28"/>
        </w:rPr>
        <w:t xml:space="preserve">: </w:t>
      </w:r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Загородное </w:t>
      </w:r>
      <w:proofErr w:type="spellStart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 xml:space="preserve">., д. 5, к. 4; ул. Шаболовка, д. 38; д. 40; д. 46 к. 1,2,3; д. 50; Севастопольский </w:t>
      </w:r>
      <w:proofErr w:type="spellStart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., д. 1, к.1,1</w:t>
      </w:r>
      <w:proofErr w:type="gramStart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gramEnd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 xml:space="preserve">; д. 1, к.5; д. 3, к. 1,5,6,7,8,9; д. 5, к. 1; д. 7, к. 1; д. 9, к. 1; д. 9, к. 3; Варшавское шоссе, д. 2; </w:t>
      </w:r>
      <w:proofErr w:type="gramStart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 xml:space="preserve">д. 10, к. 1,2,3,4; д. 18, к. 3; 2-й В. Михайловский пр., д. 4; д. 6; 2-й Донской пр., д. 6;  ул. М. </w:t>
      </w:r>
      <w:proofErr w:type="spellStart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Тульска</w:t>
      </w:r>
      <w:proofErr w:type="spellEnd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45, к. 5; д. 55, к. 4; ул. Стасовой, д. 10, к. 3; ул. Донская, д. 33; Ленинский </w:t>
      </w:r>
      <w:proofErr w:type="spellStart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, д. 37.</w:t>
      </w:r>
      <w:proofErr w:type="gramEnd"/>
    </w:p>
    <w:p w:rsidR="004C5A0B" w:rsidRPr="00FF3EA4" w:rsidRDefault="004C5A0B" w:rsidP="00841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 xml:space="preserve">Устройство </w:t>
      </w:r>
      <w:proofErr w:type="spellStart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Роккари</w:t>
      </w:r>
      <w:proofErr w:type="gramStart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й</w:t>
      </w:r>
      <w:proofErr w:type="spellEnd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proofErr w:type="spellStart"/>
      <w:proofErr w:type="gramEnd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альп.горка</w:t>
      </w:r>
      <w:proofErr w:type="spellEnd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): Загородное шоссе, д. 7, корп. 1</w:t>
      </w:r>
    </w:p>
    <w:p w:rsidR="004C5A0B" w:rsidRPr="00FF3EA4" w:rsidRDefault="004C5A0B" w:rsidP="00841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Декорирование (</w:t>
      </w:r>
      <w:proofErr w:type="spellStart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дерев</w:t>
      </w:r>
      <w:proofErr w:type="gramStart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gramEnd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АФ</w:t>
      </w:r>
      <w:proofErr w:type="spellEnd"/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): Загородное шоссе, д. 5, к. 1 – д. 7, к. 1</w:t>
      </w:r>
    </w:p>
    <w:p w:rsidR="003622B3" w:rsidRPr="00FF3EA4" w:rsidRDefault="004C5A0B" w:rsidP="008410C4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A0B">
        <w:rPr>
          <w:rFonts w:ascii="Times New Roman" w:hAnsi="Times New Roman" w:cs="Times New Roman"/>
          <w:sz w:val="28"/>
          <w:szCs w:val="28"/>
          <w:u w:val="single"/>
        </w:rPr>
        <w:t>Благоустройство двора</w:t>
      </w:r>
      <w:r w:rsidRPr="004C5A0B">
        <w:rPr>
          <w:rFonts w:ascii="Times New Roman" w:hAnsi="Times New Roman" w:cs="Times New Roman"/>
          <w:sz w:val="28"/>
          <w:szCs w:val="28"/>
        </w:rPr>
        <w:t xml:space="preserve"> (ремонт асфальтового покрытия, замена оборудования детской площадки, устройство синтетического </w:t>
      </w:r>
      <w:r w:rsidRPr="00875F8C">
        <w:rPr>
          <w:rFonts w:ascii="Times New Roman" w:hAnsi="Times New Roman" w:cs="Times New Roman"/>
          <w:sz w:val="28"/>
          <w:szCs w:val="28"/>
        </w:rPr>
        <w:t xml:space="preserve">покрытия, ремонт газона): </w:t>
      </w:r>
      <w:r w:rsidRPr="00FF3EA4">
        <w:rPr>
          <w:rFonts w:ascii="Times New Roman" w:hAnsi="Times New Roman" w:cs="Times New Roman"/>
          <w:b/>
          <w:sz w:val="28"/>
          <w:szCs w:val="28"/>
          <w:u w:val="single"/>
        </w:rPr>
        <w:t>Загородное шоссе, д. 7, к. 2.</w:t>
      </w:r>
    </w:p>
    <w:p w:rsidR="003D3BAF" w:rsidRDefault="003D3BAF" w:rsidP="008410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EE6" w:rsidRDefault="00BD2EE6" w:rsidP="008410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EE6" w:rsidRDefault="00BD2EE6" w:rsidP="008410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2EE6" w:rsidRDefault="00BD2EE6" w:rsidP="008410C4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A0B" w:rsidRPr="008410C4" w:rsidRDefault="00882260" w:rsidP="008410C4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10C4">
        <w:rPr>
          <w:rFonts w:ascii="Times New Roman" w:hAnsi="Times New Roman" w:cs="Times New Roman"/>
          <w:b/>
          <w:i/>
          <w:sz w:val="28"/>
          <w:szCs w:val="28"/>
        </w:rPr>
        <w:lastRenderedPageBreak/>
        <w:t>Жилищный фонд.</w:t>
      </w:r>
      <w:r w:rsidR="00043D3D" w:rsidRPr="008410C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C5A0B" w:rsidRPr="00EE2432" w:rsidRDefault="004C5A0B" w:rsidP="008410C4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</w:rPr>
        <w:t xml:space="preserve">Согласно титульному списку жилых многоквартирных домов на выполнение </w:t>
      </w:r>
      <w:r w:rsidRPr="004C5A0B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  <w:r w:rsidRPr="004C5A0B">
        <w:rPr>
          <w:rFonts w:ascii="Times New Roman" w:hAnsi="Times New Roman" w:cs="Times New Roman"/>
          <w:sz w:val="28"/>
          <w:szCs w:val="28"/>
        </w:rPr>
        <w:t xml:space="preserve"> отдельных конструктивных элементов и инженерных систем в 2014 году выполнены следующие работы</w:t>
      </w:r>
      <w:r w:rsidR="000F764B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proofErr w:type="spellStart"/>
      <w:r w:rsidR="000F764B">
        <w:rPr>
          <w:rFonts w:ascii="Times New Roman" w:hAnsi="Times New Roman" w:cs="Times New Roman"/>
          <w:sz w:val="28"/>
          <w:szCs w:val="28"/>
        </w:rPr>
        <w:t>стммулирования</w:t>
      </w:r>
      <w:proofErr w:type="spellEnd"/>
      <w:r w:rsidR="000F764B">
        <w:rPr>
          <w:rFonts w:ascii="Times New Roman" w:hAnsi="Times New Roman" w:cs="Times New Roman"/>
          <w:sz w:val="28"/>
          <w:szCs w:val="28"/>
        </w:rPr>
        <w:t xml:space="preserve"> на сумму: </w:t>
      </w:r>
      <w:r w:rsidR="0022735F">
        <w:rPr>
          <w:rFonts w:ascii="Times New Roman" w:hAnsi="Times New Roman" w:cs="Times New Roman"/>
          <w:b/>
          <w:sz w:val="28"/>
          <w:szCs w:val="28"/>
        </w:rPr>
        <w:t>6 771 960</w:t>
      </w:r>
      <w:r w:rsidR="000F764B" w:rsidRPr="00EE2432">
        <w:rPr>
          <w:rFonts w:ascii="Times New Roman" w:hAnsi="Times New Roman" w:cs="Times New Roman"/>
          <w:b/>
          <w:sz w:val="28"/>
          <w:szCs w:val="28"/>
        </w:rPr>
        <w:t xml:space="preserve"> руб.00 коп.</w:t>
      </w:r>
      <w:r w:rsidRPr="00EE243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5A0B" w:rsidRPr="004C5A0B" w:rsidRDefault="004C5A0B" w:rsidP="008410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Замена или ремонт кровли по </w:t>
      </w:r>
      <w:r w:rsidR="0022735F">
        <w:rPr>
          <w:rFonts w:ascii="Times New Roman" w:hAnsi="Times New Roman" w:cs="Times New Roman"/>
          <w:color w:val="000000"/>
          <w:sz w:val="28"/>
          <w:szCs w:val="28"/>
          <w:u w:val="single"/>
        </w:rPr>
        <w:t>5</w:t>
      </w:r>
      <w:r w:rsidRPr="004C5A0B">
        <w:rPr>
          <w:rFonts w:ascii="Times New Roman" w:hAnsi="Times New Roman" w:cs="Times New Roman"/>
          <w:color w:val="000000"/>
          <w:sz w:val="28"/>
          <w:szCs w:val="28"/>
          <w:u w:val="single"/>
        </w:rPr>
        <w:t>-ти адресам</w:t>
      </w:r>
      <w:r w:rsidRPr="004C5A0B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C5A0B" w:rsidRPr="00324F99" w:rsidRDefault="004C5A0B" w:rsidP="008410C4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F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Варшавское </w:t>
      </w:r>
      <w:proofErr w:type="spellStart"/>
      <w:r w:rsidRPr="00324F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ш</w:t>
      </w:r>
      <w:proofErr w:type="spellEnd"/>
      <w:r w:rsidRPr="00324F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., д. 13;  Загородное </w:t>
      </w:r>
      <w:proofErr w:type="spellStart"/>
      <w:r w:rsidRPr="00324F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ш</w:t>
      </w:r>
      <w:proofErr w:type="spellEnd"/>
      <w:r w:rsidRPr="00324F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., д. 7, корп. 4; Загородное </w:t>
      </w:r>
      <w:proofErr w:type="spellStart"/>
      <w:r w:rsidRPr="00324F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ш</w:t>
      </w:r>
      <w:proofErr w:type="spellEnd"/>
      <w:r w:rsidRPr="00324F99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., д. 9, корп.3; </w:t>
      </w:r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</w:t>
      </w:r>
      <w:r w:rsidR="00227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C5A0B" w:rsidRPr="004C5A0B" w:rsidRDefault="004C5A0B" w:rsidP="008410C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  <w:u w:val="single"/>
        </w:rPr>
        <w:t>Ремонт системы канализации</w:t>
      </w:r>
      <w:r w:rsidRPr="004C5A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2735F" w:rsidRDefault="004C5A0B" w:rsidP="0022735F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Севастопольский проспект, д.3, корп. 4; </w:t>
      </w:r>
    </w:p>
    <w:p w:rsidR="004C5A0B" w:rsidRPr="004C5A0B" w:rsidRDefault="004C5A0B" w:rsidP="0022735F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sz w:val="28"/>
          <w:szCs w:val="28"/>
          <w:u w:val="single"/>
        </w:rPr>
        <w:t>Замена систем ГВС, ХВС, ЦО в подвале дома по адресу</w:t>
      </w:r>
      <w:r w:rsidRPr="004C5A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2432" w:rsidRDefault="004C5A0B" w:rsidP="008410C4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ул. Шаболовка, д.32; </w:t>
      </w:r>
    </w:p>
    <w:p w:rsidR="00EE2432" w:rsidRDefault="00EE2432" w:rsidP="008410C4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C5A0B">
        <w:rPr>
          <w:rFonts w:ascii="Times New Roman" w:hAnsi="Times New Roman" w:cs="Times New Roman"/>
          <w:sz w:val="28"/>
          <w:szCs w:val="28"/>
        </w:rPr>
        <w:t xml:space="preserve">Согласно титульному списку жилых многоквартирных домов на выполнение </w:t>
      </w:r>
      <w:r w:rsidRPr="004C5A0B">
        <w:rPr>
          <w:rFonts w:ascii="Times New Roman" w:hAnsi="Times New Roman" w:cs="Times New Roman"/>
          <w:b/>
          <w:sz w:val="28"/>
          <w:szCs w:val="28"/>
        </w:rPr>
        <w:t>капитального ремонта</w:t>
      </w:r>
      <w:r w:rsidRPr="004C5A0B">
        <w:rPr>
          <w:rFonts w:ascii="Times New Roman" w:hAnsi="Times New Roman" w:cs="Times New Roman"/>
          <w:sz w:val="28"/>
          <w:szCs w:val="28"/>
        </w:rPr>
        <w:t xml:space="preserve"> отдельных конструктивных элементов и инженерных систем в 2014 году выполнены следующие работы</w:t>
      </w:r>
      <w:r>
        <w:rPr>
          <w:rFonts w:ascii="Times New Roman" w:hAnsi="Times New Roman" w:cs="Times New Roman"/>
          <w:sz w:val="28"/>
          <w:szCs w:val="28"/>
        </w:rPr>
        <w:t xml:space="preserve"> за счет средств бюджета на сумму: </w:t>
      </w:r>
      <w:r w:rsidRPr="00EE2432">
        <w:rPr>
          <w:rFonts w:ascii="Times New Roman" w:hAnsi="Times New Roman" w:cs="Times New Roman"/>
          <w:b/>
          <w:sz w:val="28"/>
          <w:szCs w:val="28"/>
        </w:rPr>
        <w:t>9 563 330 руб.00 коп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432" w:rsidRDefault="00EE2432" w:rsidP="008410C4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Замена кровли по </w:t>
      </w:r>
      <w:r w:rsidR="003D3BAF">
        <w:rPr>
          <w:rFonts w:ascii="Times New Roman" w:hAnsi="Times New Roman" w:cs="Times New Roman"/>
          <w:sz w:val="28"/>
          <w:szCs w:val="28"/>
        </w:rPr>
        <w:t xml:space="preserve">4-ем </w:t>
      </w:r>
      <w:r>
        <w:rPr>
          <w:rFonts w:ascii="Times New Roman" w:hAnsi="Times New Roman" w:cs="Times New Roman"/>
          <w:sz w:val="28"/>
          <w:szCs w:val="28"/>
        </w:rPr>
        <w:t>адресам:</w:t>
      </w:r>
    </w:p>
    <w:p w:rsidR="0022735F" w:rsidRDefault="00EE2432" w:rsidP="008410C4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Стасовой, д. 5; </w:t>
      </w:r>
      <w:proofErr w:type="gram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Загородное</w:t>
      </w:r>
      <w:proofErr w:type="gram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7, к.1; Донская ул., д. 31; Загородное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., д. 8, к.8;</w:t>
      </w:r>
      <w:r w:rsidR="0022735F" w:rsidRPr="00227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273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C5A0B" w:rsidRPr="00324F99" w:rsidRDefault="0022735F" w:rsidP="008410C4">
      <w:p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За счет </w:t>
      </w:r>
      <w:r w:rsidR="003D3BAF">
        <w:rPr>
          <w:rFonts w:ascii="Times New Roman" w:hAnsi="Times New Roman" w:cs="Times New Roman"/>
          <w:b/>
          <w:sz w:val="28"/>
          <w:szCs w:val="28"/>
          <w:u w:val="single"/>
        </w:rPr>
        <w:t xml:space="preserve">средств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СЭРР  выполнены работы по ремонту </w:t>
      </w:r>
      <w:r w:rsidR="003D3BAF">
        <w:rPr>
          <w:rFonts w:ascii="Times New Roman" w:hAnsi="Times New Roman" w:cs="Times New Roman"/>
          <w:b/>
          <w:sz w:val="28"/>
          <w:szCs w:val="28"/>
          <w:u w:val="single"/>
        </w:rPr>
        <w:t xml:space="preserve">мягкой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кровли </w:t>
      </w:r>
      <w:r w:rsidR="003D3B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адресу: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D3BA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Загородное </w:t>
      </w:r>
      <w:proofErr w:type="spellStart"/>
      <w:r w:rsidR="003D3BAF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="003D3BAF">
        <w:rPr>
          <w:rFonts w:ascii="Times New Roman" w:hAnsi="Times New Roman" w:cs="Times New Roman"/>
          <w:b/>
          <w:sz w:val="28"/>
          <w:szCs w:val="28"/>
          <w:u w:val="single"/>
        </w:rPr>
        <w:t>., д. 6, корп. 1 на сумму 3 984 900 рублей.</w:t>
      </w:r>
    </w:p>
    <w:p w:rsidR="004C5A0B" w:rsidRPr="004C5A0B" w:rsidRDefault="004C5A0B" w:rsidP="008410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iCs/>
          <w:sz w:val="28"/>
          <w:szCs w:val="28"/>
        </w:rPr>
        <w:t xml:space="preserve">В рамках государственной программы </w:t>
      </w:r>
      <w:r w:rsidRPr="004C5A0B">
        <w:rPr>
          <w:rFonts w:ascii="Times New Roman" w:hAnsi="Times New Roman" w:cs="Times New Roman"/>
          <w:iCs/>
          <w:sz w:val="28"/>
          <w:szCs w:val="28"/>
          <w:u w:val="single"/>
        </w:rPr>
        <w:t>«Развитие коммунальной инженерной инфраструктуры»</w:t>
      </w:r>
      <w:r w:rsidRPr="004C5A0B">
        <w:rPr>
          <w:rFonts w:ascii="Times New Roman" w:hAnsi="Times New Roman" w:cs="Times New Roman"/>
          <w:sz w:val="28"/>
          <w:szCs w:val="28"/>
        </w:rPr>
        <w:t xml:space="preserve"> в 2014 году проводились работы по установке дополнительных опор освещения на  дворовых территориях района в количестве 54 штук. Государственным заказчиком данных работ являлся Департамент топливно-энергетического хозяйства города Москвы.</w:t>
      </w:r>
    </w:p>
    <w:p w:rsidR="004C5A0B" w:rsidRPr="00324F99" w:rsidRDefault="004C5A0B" w:rsidP="008410C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A0B">
        <w:rPr>
          <w:rFonts w:ascii="Times New Roman" w:hAnsi="Times New Roman" w:cs="Times New Roman"/>
          <w:sz w:val="28"/>
          <w:szCs w:val="28"/>
          <w:u w:val="single"/>
        </w:rPr>
        <w:t>Адреса:</w:t>
      </w:r>
      <w:r w:rsidRPr="004C5A0B">
        <w:rPr>
          <w:rFonts w:ascii="Times New Roman" w:hAnsi="Times New Roman" w:cs="Times New Roman"/>
          <w:sz w:val="28"/>
          <w:szCs w:val="28"/>
        </w:rPr>
        <w:t xml:space="preserve"> </w:t>
      </w:r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2-ой Донской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пр-д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6; ул. Вавилова, д. 6; Ленинский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12; Ленинский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16; Ленинский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18; </w:t>
      </w:r>
      <w:proofErr w:type="gram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Загородное</w:t>
      </w:r>
      <w:proofErr w:type="gram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., д. 9 к.2; </w:t>
      </w:r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Ленинский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20; Ленинский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26; Ленинский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28; Ленинский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пр-т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, д. 30; Варшавское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ш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 xml:space="preserve">. д. 10 к. 1; 2-ой Донской </w:t>
      </w:r>
      <w:proofErr w:type="spellStart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пр-д</w:t>
      </w:r>
      <w:proofErr w:type="spellEnd"/>
      <w:r w:rsidRPr="00324F99">
        <w:rPr>
          <w:rFonts w:ascii="Times New Roman" w:hAnsi="Times New Roman" w:cs="Times New Roman"/>
          <w:b/>
          <w:sz w:val="28"/>
          <w:szCs w:val="28"/>
          <w:u w:val="single"/>
        </w:rPr>
        <w:t>, д. 7; ул. Шаболовка, д. 50; ул. Стасовой, д. 12,14.</w:t>
      </w:r>
    </w:p>
    <w:p w:rsidR="00536707" w:rsidRDefault="003622B3" w:rsidP="00841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22B3">
        <w:rPr>
          <w:rFonts w:ascii="Times New Roman" w:hAnsi="Times New Roman" w:cs="Times New Roman"/>
          <w:sz w:val="28"/>
          <w:szCs w:val="28"/>
        </w:rPr>
        <w:tab/>
      </w:r>
      <w:r w:rsidR="004C5A0B" w:rsidRPr="003622B3">
        <w:rPr>
          <w:rFonts w:ascii="Times New Roman" w:hAnsi="Times New Roman" w:cs="Times New Roman"/>
          <w:sz w:val="28"/>
          <w:szCs w:val="28"/>
          <w:u w:val="single"/>
        </w:rPr>
        <w:t xml:space="preserve">В рамках программы «Развитие индустрии отдыха и туризма на 2012-2016 гг.» </w:t>
      </w:r>
      <w:r w:rsidR="004C5A0B" w:rsidRPr="003622B3">
        <w:rPr>
          <w:rFonts w:ascii="Times New Roman" w:hAnsi="Times New Roman" w:cs="Times New Roman"/>
          <w:sz w:val="28"/>
          <w:szCs w:val="28"/>
        </w:rPr>
        <w:t>в текущем году были учтены мероприятия по созданию условий для развития на территории района массовой физической культуры и спорта. Так, на</w:t>
      </w:r>
      <w:r w:rsidR="00536707">
        <w:rPr>
          <w:rFonts w:ascii="Times New Roman" w:hAnsi="Times New Roman" w:cs="Times New Roman"/>
          <w:sz w:val="28"/>
          <w:szCs w:val="28"/>
        </w:rPr>
        <w:t xml:space="preserve">  </w:t>
      </w:r>
      <w:r w:rsidR="004C5A0B" w:rsidRPr="003622B3">
        <w:rPr>
          <w:rFonts w:ascii="Times New Roman" w:hAnsi="Times New Roman" w:cs="Times New Roman"/>
          <w:sz w:val="28"/>
          <w:szCs w:val="28"/>
        </w:rPr>
        <w:t xml:space="preserve"> дворовых </w:t>
      </w:r>
      <w:r w:rsidR="00536707">
        <w:rPr>
          <w:rFonts w:ascii="Times New Roman" w:hAnsi="Times New Roman" w:cs="Times New Roman"/>
          <w:sz w:val="28"/>
          <w:szCs w:val="28"/>
        </w:rPr>
        <w:t xml:space="preserve">    </w:t>
      </w:r>
      <w:r w:rsidR="004C5A0B" w:rsidRPr="003622B3">
        <w:rPr>
          <w:rFonts w:ascii="Times New Roman" w:hAnsi="Times New Roman" w:cs="Times New Roman"/>
          <w:sz w:val="28"/>
          <w:szCs w:val="28"/>
        </w:rPr>
        <w:t xml:space="preserve">территориях </w:t>
      </w:r>
      <w:r w:rsidR="00536707">
        <w:rPr>
          <w:rFonts w:ascii="Times New Roman" w:hAnsi="Times New Roman" w:cs="Times New Roman"/>
          <w:sz w:val="28"/>
          <w:szCs w:val="28"/>
        </w:rPr>
        <w:t xml:space="preserve">    </w:t>
      </w:r>
      <w:r w:rsidR="004C5A0B" w:rsidRPr="003622B3">
        <w:rPr>
          <w:rFonts w:ascii="Times New Roman" w:hAnsi="Times New Roman" w:cs="Times New Roman"/>
          <w:sz w:val="28"/>
          <w:szCs w:val="28"/>
        </w:rPr>
        <w:t>обустроено</w:t>
      </w:r>
      <w:r w:rsidR="00536707">
        <w:rPr>
          <w:rFonts w:ascii="Times New Roman" w:hAnsi="Times New Roman" w:cs="Times New Roman"/>
          <w:sz w:val="28"/>
          <w:szCs w:val="28"/>
        </w:rPr>
        <w:t xml:space="preserve">    </w:t>
      </w:r>
      <w:r w:rsidR="004C5A0B" w:rsidRPr="003622B3">
        <w:rPr>
          <w:rFonts w:ascii="Times New Roman" w:hAnsi="Times New Roman" w:cs="Times New Roman"/>
          <w:sz w:val="28"/>
          <w:szCs w:val="28"/>
        </w:rPr>
        <w:t xml:space="preserve"> </w:t>
      </w:r>
      <w:r w:rsidR="004C5A0B" w:rsidRPr="003622B3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53670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C5A0B" w:rsidRPr="003622B3">
        <w:rPr>
          <w:rFonts w:ascii="Times New Roman" w:hAnsi="Times New Roman" w:cs="Times New Roman"/>
          <w:b/>
          <w:sz w:val="28"/>
          <w:szCs w:val="28"/>
        </w:rPr>
        <w:t xml:space="preserve">спортивные </w:t>
      </w:r>
      <w:r w:rsidR="0053670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C5A0B" w:rsidRPr="003622B3">
        <w:rPr>
          <w:rFonts w:ascii="Times New Roman" w:hAnsi="Times New Roman" w:cs="Times New Roman"/>
          <w:b/>
          <w:sz w:val="28"/>
          <w:szCs w:val="28"/>
        </w:rPr>
        <w:t>площадки</w:t>
      </w:r>
      <w:r w:rsidR="004C5A0B" w:rsidRPr="003622B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C5A0B" w:rsidRPr="003622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C5A0B" w:rsidRPr="003622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2B3" w:rsidRPr="003622B3" w:rsidRDefault="004C5A0B" w:rsidP="00841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2B3">
        <w:rPr>
          <w:rFonts w:ascii="Times New Roman" w:hAnsi="Times New Roman" w:cs="Times New Roman"/>
          <w:sz w:val="28"/>
          <w:szCs w:val="28"/>
        </w:rPr>
        <w:t>возведением хоккейной коробки</w:t>
      </w:r>
      <w:r w:rsidR="003622B3" w:rsidRPr="003622B3">
        <w:rPr>
          <w:rFonts w:ascii="Times New Roman" w:hAnsi="Times New Roman" w:cs="Times New Roman"/>
          <w:sz w:val="28"/>
          <w:szCs w:val="28"/>
        </w:rPr>
        <w:t xml:space="preserve">: </w:t>
      </w:r>
      <w:r w:rsidR="003622B3" w:rsidRPr="00FF3EA4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Севастопольский проспект, д. 7 корп. 2; ул. Вавилова, д. 6; Загородное шоссе, д. 10, корп. 9, 10 </w:t>
      </w:r>
      <w:r w:rsidR="003622B3" w:rsidRPr="003622B3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3622B3" w:rsidRPr="003622B3">
        <w:rPr>
          <w:rFonts w:ascii="Times New Roman" w:hAnsi="Times New Roman" w:cs="Times New Roman"/>
          <w:b/>
          <w:sz w:val="28"/>
          <w:szCs w:val="28"/>
        </w:rPr>
        <w:t>4 145 182,50 руб</w:t>
      </w:r>
      <w:r w:rsidR="003622B3">
        <w:rPr>
          <w:rFonts w:ascii="Times New Roman" w:hAnsi="Times New Roman" w:cs="Times New Roman"/>
          <w:b/>
          <w:sz w:val="28"/>
          <w:szCs w:val="28"/>
        </w:rPr>
        <w:t>лей.</w:t>
      </w:r>
    </w:p>
    <w:p w:rsidR="00882260" w:rsidRDefault="00001B94" w:rsidP="008410C4">
      <w:pPr>
        <w:pStyle w:val="a8"/>
        <w:spacing w:line="360" w:lineRule="auto"/>
        <w:jc w:val="both"/>
        <w:rPr>
          <w:rFonts w:ascii="Times New Roman" w:hAnsi="Times New Roman"/>
          <w:b/>
          <w:iCs/>
          <w:sz w:val="26"/>
          <w:szCs w:val="26"/>
        </w:rPr>
      </w:pPr>
      <w:r>
        <w:rPr>
          <w:rFonts w:ascii="Times New Roman" w:hAnsi="Times New Roman"/>
          <w:b/>
          <w:iCs/>
          <w:sz w:val="26"/>
          <w:szCs w:val="26"/>
        </w:rPr>
        <w:tab/>
      </w:r>
      <w:r w:rsidR="00043D3D">
        <w:rPr>
          <w:rFonts w:ascii="Times New Roman" w:hAnsi="Times New Roman"/>
          <w:b/>
          <w:iCs/>
          <w:sz w:val="26"/>
          <w:szCs w:val="26"/>
        </w:rPr>
        <w:t xml:space="preserve">                                                              </w:t>
      </w:r>
    </w:p>
    <w:p w:rsidR="00455AD7" w:rsidRPr="008410C4" w:rsidRDefault="00A85031" w:rsidP="008410C4">
      <w:pPr>
        <w:pStyle w:val="a3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8410C4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Социальная политика</w:t>
      </w:r>
      <w:r w:rsidR="00846DBC" w:rsidRPr="008410C4">
        <w:rPr>
          <w:rFonts w:ascii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8F2FC5" w:rsidRPr="003D3BAF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52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Социальная политика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неотъемлемой частью социально-экономического развития района и одним из приоритетных направлений деятельности управы, направленного на повышение уровня и качества жизни в первую очередь социально незащищенных категорий населения (лиц старшего поколения, ветеранов, инвалидов, семей с детьми). Реализация комплекса мер по обеспечению эффективной системы социальной поддержке населения в районе в 2014 году осуществлялась управой района совместно с органами социальной защиты населения  при участии и поддержке общественных организаций за счет бюджетных средств и привлеченных средств бизнес структур.</w:t>
      </w:r>
      <w:r w:rsidR="00A26C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6CEA" w:rsidRPr="003D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счет СЭРР   </w:t>
      </w:r>
      <w:r w:rsidR="0022735F" w:rsidRPr="003D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выдана </w:t>
      </w:r>
      <w:r w:rsidR="00A26CEA" w:rsidRPr="003D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материальная помощь </w:t>
      </w:r>
      <w:r w:rsidR="0022735F" w:rsidRPr="003D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сумму: </w:t>
      </w:r>
      <w:r w:rsidR="004318BE" w:rsidRPr="003D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700 тыс</w:t>
      </w:r>
      <w:proofErr w:type="gramStart"/>
      <w:r w:rsidR="004318BE" w:rsidRPr="003D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2735F" w:rsidRPr="003D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 w:rsidR="0022735F" w:rsidRPr="003D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ублей</w:t>
      </w:r>
      <w:r w:rsidR="0022735F" w:rsidRPr="003D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26CEA" w:rsidRPr="003D3BAF">
        <w:rPr>
          <w:rFonts w:ascii="Times New Roman" w:eastAsia="Times New Roman" w:hAnsi="Times New Roman" w:cs="Times New Roman"/>
          <w:color w:val="000000"/>
          <w:sz w:val="28"/>
          <w:szCs w:val="28"/>
        </w:rPr>
        <w:t>и ремонт квартир участников ВОВ</w:t>
      </w:r>
      <w:r w:rsidR="004318BE" w:rsidRPr="003D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2735F" w:rsidRPr="003D3B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сумму </w:t>
      </w:r>
      <w:r w:rsidR="004318BE" w:rsidRPr="003D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3D3BAF" w:rsidRPr="003D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  <w:r w:rsidR="0022735F" w:rsidRPr="003D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008</w:t>
      </w:r>
      <w:r w:rsidR="003D3BAF" w:rsidRPr="003D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 000, </w:t>
      </w:r>
      <w:r w:rsidR="004318BE" w:rsidRPr="003D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3D3BAF" w:rsidRPr="003D3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рублей.</w:t>
      </w:r>
    </w:p>
    <w:p w:rsidR="008F2FC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2014 году управой проведены следующие мероприятия в социальной сфере: </w:t>
      </w:r>
    </w:p>
    <w:p w:rsidR="008F2FC5" w:rsidRPr="000F3E2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ремонт 3-х жилых помещений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закрепленных за детьми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–с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иротами, в связи с их выходом из под опеки по достижению совершеннолетия 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на общую </w:t>
      </w:r>
      <w:r w:rsidRPr="000F3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сумму  318,6 тыс.руб. </w:t>
      </w:r>
    </w:p>
    <w:p w:rsidR="008F2FC5" w:rsidRPr="000F3E2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основании письменных заявлений от жителей выполнен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трех квартир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проживают инвалиды, на сумму </w:t>
      </w:r>
      <w:r w:rsidRPr="000F3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269,1 тыс</w:t>
      </w:r>
      <w:proofErr w:type="gramStart"/>
      <w:r w:rsidRPr="000F3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0F3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уб.</w:t>
      </w:r>
    </w:p>
    <w:p w:rsidR="00815CF7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преддверии празднования 70-летней годовщины Победы в Великой Отечественной войне 1941-1945гг. выполнен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ремонт 24 квартир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которых проживают инвалиды и ветераны ВОВ, на общую </w:t>
      </w:r>
      <w:r w:rsidRPr="000F3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сумму 2 285,8 тыс</w:t>
      </w:r>
      <w:proofErr w:type="gramStart"/>
      <w:r w:rsidRPr="000F3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.р</w:t>
      </w:r>
      <w:proofErr w:type="gramEnd"/>
      <w:r w:rsidRPr="000F3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уб.</w:t>
      </w:r>
    </w:p>
    <w:p w:rsidR="008F2FC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15CF7"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Реализован </w:t>
      </w:r>
      <w:r w:rsidRPr="00815CF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комплекс мер по оказанию адресной социальной помощи</w:t>
      </w:r>
      <w:r w:rsidRPr="00815CF7">
        <w:rPr>
          <w:rFonts w:ascii="Times New Roman" w:eastAsia="Times New Roman" w:hAnsi="Times New Roman" w:cs="Times New Roman"/>
          <w:color w:val="000000"/>
          <w:sz w:val="28"/>
          <w:szCs w:val="28"/>
        </w:rPr>
        <w:t> малообеспеченным жителям района, не имеющим возможности собственными силами выполнить эту задачу:</w:t>
      </w:r>
    </w:p>
    <w:p w:rsidR="008F2FC5" w:rsidRPr="000F3E2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оказана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денежная помощь 199 жителям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покупку лекарственных препаратов, оплату медицинских услуг, приобретение товаров длительного пользования, в связи с трудным материальным положением  и т.д.) </w:t>
      </w:r>
      <w:r w:rsidRPr="000F3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общую сумму  1 195,0 тыс. руб.;</w:t>
      </w:r>
    </w:p>
    <w:p w:rsidR="008F2FC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выделено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500 продовольственных наборов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различным социально-значимым датам (День памяти несовершеннолетних узников фашизма, 26-я годовщина аварии на Чернобыльской АЭС, День Победы, День инвалида,   «Белой трости»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0F3E2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сумму 414,4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F2FC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совместно с управлением социальной защиты населения района организовано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вручение персональных поздравлений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Президента РФ ветеранам Великой Отечественной Войны </w:t>
      </w:r>
      <w:r w:rsidRPr="006248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(71 человек),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связи с традиционно считающимися юбилейными днями рождения, начиная с 90-летия, с вручением в подарок чайного сервиза и  букета цветов;</w:t>
      </w:r>
    </w:p>
    <w:p w:rsidR="008F2FC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целях оказания помощи малообеспеченным семья с детьми проведена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акция «Семья помогает семье»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целью которой стал сбор школьных вещей и принадлежностей для подготовки детей к учебному году. </w:t>
      </w:r>
    </w:p>
    <w:p w:rsidR="008F2FC5" w:rsidRDefault="00C65E04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F2F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соответствии с постановлением Правительства Москвы от 15.02.2011 года № 29-ПП «Об организации отдыха и оздоровления детей города Москвы в 2011 году и последующие годы» проведена </w:t>
      </w:r>
      <w:r w:rsidR="008F2FC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работа по организации отдыха, оздоровлению детей и занятости подростков</w:t>
      </w:r>
      <w:r w:rsidR="008F2FC5">
        <w:rPr>
          <w:rFonts w:ascii="Times New Roman" w:eastAsia="Times New Roman" w:hAnsi="Times New Roman" w:cs="Times New Roman"/>
          <w:color w:val="000000"/>
          <w:sz w:val="28"/>
          <w:szCs w:val="28"/>
        </w:rPr>
        <w:t>, в рамках которой выполнены следующие мероприятия:</w:t>
      </w:r>
    </w:p>
    <w:p w:rsidR="008F2FC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летнюю и зимнюю оздоровительные кампании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2014 года организован отдых детей и семей с детьми в оздоровительных лагерях и санаториях Подмосковья, Украины, Краснодарского края и зарубежья: </w:t>
      </w:r>
      <w:r w:rsidR="00BA0C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BA0C1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57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возрасте от 7 до 15 лет) были обеспечены льготными путевками в загородные оздоровительные лагеря и 36 малообеспеченных семей с детьми (в возрасте от 3 до 7 лет) были направлены в оздоровите</w:t>
      </w:r>
      <w:r w:rsidR="00536707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льные</w:t>
      </w:r>
      <w:proofErr w:type="gramEnd"/>
      <w:r w:rsidR="005367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учреждения семейного типа.</w:t>
      </w:r>
    </w:p>
    <w:p w:rsidR="008F2FC5" w:rsidRDefault="008F2FC5" w:rsidP="008410C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Проведены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патриотические мероприятия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совместно с Советом ветеранов района, общеобразовательными учреждениями района по возложению цветов на Донском и Даниловском кладбищах, к мемориальной доске на Варшавском шоссе, д. 19, приуроченные ко Дню защитника Отечества, Дню Победы, Дню памяти и скорби, 73-й годовщине Битвы под Москвой. </w:t>
      </w:r>
    </w:p>
    <w:p w:rsidR="00414DE7" w:rsidRDefault="008F2FC5" w:rsidP="008410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течение 2014 года организовано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 экскурсии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  120 человек из числа ветеранов Великой Отечественной войны, а также многодетных и  неполных семей района: Углич-Калязин,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Оптино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Пустынь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Шамордино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Древний Дмитров на сумму  - </w:t>
      </w:r>
      <w:r w:rsidRPr="009644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190,83 тыс.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14DE7" w:rsidRDefault="00414DE7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членов общества «Жители блокадного Ленинграда - Донской» управой района</w:t>
      </w:r>
      <w:r w:rsidRPr="00D4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29.09.2014 была организован</w:t>
      </w:r>
      <w:r w:rsidRPr="00F311E1">
        <w:rPr>
          <w:rFonts w:ascii="Times New Roman" w:hAnsi="Times New Roman" w:cs="Times New Roman"/>
          <w:sz w:val="28"/>
          <w:szCs w:val="28"/>
        </w:rPr>
        <w:t>а</w:t>
      </w:r>
      <w:r w:rsidRPr="00C76708">
        <w:t xml:space="preserve"> </w:t>
      </w:r>
      <w:r w:rsidRPr="00F311E1">
        <w:rPr>
          <w:rFonts w:ascii="Times New Roman" w:hAnsi="Times New Roman" w:cs="Times New Roman"/>
          <w:sz w:val="28"/>
          <w:szCs w:val="28"/>
        </w:rPr>
        <w:t>экскурсия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F311E1">
        <w:rPr>
          <w:rFonts w:ascii="Times New Roman" w:hAnsi="Times New Roman" w:cs="Times New Roman"/>
          <w:sz w:val="28"/>
          <w:szCs w:val="28"/>
        </w:rPr>
        <w:t xml:space="preserve"> Санкт-Петербург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4DE7" w:rsidRDefault="00414DE7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мероприятия совершили обзорную экскурсию по городу с посещением </w:t>
      </w:r>
      <w:r w:rsidRPr="00F311E1">
        <w:rPr>
          <w:rFonts w:ascii="Times New Roman" w:hAnsi="Times New Roman" w:cs="Times New Roman"/>
          <w:sz w:val="28"/>
          <w:szCs w:val="28"/>
        </w:rPr>
        <w:t>мемориального Пискаревского кладбища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311E1">
        <w:rPr>
          <w:rFonts w:ascii="Times New Roman" w:hAnsi="Times New Roman" w:cs="Times New Roman"/>
          <w:sz w:val="28"/>
          <w:szCs w:val="28"/>
        </w:rPr>
        <w:t>Мариинск</w:t>
      </w:r>
      <w:r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F311E1">
        <w:rPr>
          <w:rFonts w:ascii="Times New Roman" w:hAnsi="Times New Roman" w:cs="Times New Roman"/>
          <w:sz w:val="28"/>
          <w:szCs w:val="28"/>
        </w:rPr>
        <w:t xml:space="preserve"> театр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11E1">
        <w:rPr>
          <w:rFonts w:ascii="Times New Roman" w:hAnsi="Times New Roman" w:cs="Times New Roman"/>
          <w:sz w:val="28"/>
          <w:szCs w:val="28"/>
        </w:rPr>
        <w:t xml:space="preserve"> опер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31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«Евгений Онегин», </w:t>
      </w:r>
      <w:r w:rsidRPr="00F311E1">
        <w:rPr>
          <w:rFonts w:ascii="Times New Roman" w:hAnsi="Times New Roman" w:cs="Times New Roman"/>
          <w:sz w:val="28"/>
          <w:szCs w:val="28"/>
        </w:rPr>
        <w:t>Ботаническ</w:t>
      </w:r>
      <w:r>
        <w:rPr>
          <w:rFonts w:ascii="Times New Roman" w:hAnsi="Times New Roman" w:cs="Times New Roman"/>
          <w:sz w:val="28"/>
          <w:szCs w:val="28"/>
        </w:rPr>
        <w:t>ого сада Петра Великого, дворца Мен</w:t>
      </w:r>
      <w:r w:rsidRPr="00F311E1">
        <w:rPr>
          <w:rFonts w:ascii="Times New Roman" w:hAnsi="Times New Roman" w:cs="Times New Roman"/>
          <w:sz w:val="28"/>
          <w:szCs w:val="28"/>
        </w:rPr>
        <w:t>шикова и дворца Петра</w:t>
      </w:r>
      <w:r w:rsidRPr="00D45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11E1">
        <w:rPr>
          <w:rFonts w:ascii="Times New Roman" w:hAnsi="Times New Roman" w:cs="Times New Roman"/>
          <w:sz w:val="28"/>
          <w:szCs w:val="28"/>
        </w:rPr>
        <w:t xml:space="preserve"> Константиновск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311E1">
        <w:rPr>
          <w:rFonts w:ascii="Times New Roman" w:hAnsi="Times New Roman" w:cs="Times New Roman"/>
          <w:sz w:val="28"/>
          <w:szCs w:val="28"/>
        </w:rPr>
        <w:t xml:space="preserve"> двор</w:t>
      </w:r>
      <w:r>
        <w:rPr>
          <w:rFonts w:ascii="Times New Roman" w:hAnsi="Times New Roman" w:cs="Times New Roman"/>
          <w:sz w:val="28"/>
          <w:szCs w:val="28"/>
        </w:rPr>
        <w:t xml:space="preserve">ца в Стрельне. </w:t>
      </w:r>
    </w:p>
    <w:p w:rsidR="00414DE7" w:rsidRPr="00F311E1" w:rsidRDefault="00414DE7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экскурсионной программы состоялся праздничный ужин и встреча с Санкт-Петербургским обществом «Жители блокадного Ленинграда». </w:t>
      </w:r>
    </w:p>
    <w:p w:rsidR="008F2FC5" w:rsidRPr="00964458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 Новому году для детей из многодетных, неполных, малообеспеченных семей, детей, находящихся под опекой, приобретено </w:t>
      </w:r>
      <w:r w:rsidR="00964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173  билета на новогодние представления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Pr="009644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240 тыс. руб.</w:t>
      </w:r>
    </w:p>
    <w:p w:rsidR="008F2FC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также к Новому году для детей из многодетных, неполных, малообеспеченных семей, детей, находящихся под опекой, </w:t>
      </w:r>
      <w:r>
        <w:rPr>
          <w:rFonts w:ascii="Times New Roman" w:hAnsi="Times New Roman" w:cs="Times New Roman"/>
          <w:sz w:val="28"/>
          <w:szCs w:val="28"/>
        </w:rPr>
        <w:t xml:space="preserve"> отдельной льготной категории «дети-инвалиды»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приобретено  и выдано </w:t>
      </w:r>
      <w:r w:rsidR="009644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344 новогодних детских сладких подарков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общую сумму </w:t>
      </w:r>
      <w:r w:rsidRPr="009644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140,2 тыс. руб.</w:t>
      </w:r>
    </w:p>
    <w:p w:rsidR="008F2FC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 памятным датам для ветеранов Великой Отечественной войны приобретено 42 театральных билета </w:t>
      </w:r>
      <w:r w:rsidRPr="00E816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сумму 40,0 тыс. руб.</w:t>
      </w:r>
    </w:p>
    <w:p w:rsidR="008F2FC5" w:rsidRDefault="008F2FC5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 социально-значимым праздникам (8 Марта, День Победы, День старшего поколения, Новый год) управой района организованы концерты для льготных категорий жителей Донского района.</w:t>
      </w:r>
    </w:p>
    <w:p w:rsidR="00846DBC" w:rsidRDefault="00162D7A" w:rsidP="008410C4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</w:p>
    <w:p w:rsidR="009A3D86" w:rsidRPr="006B301F" w:rsidRDefault="008410C4" w:rsidP="008410C4">
      <w:pPr>
        <w:pStyle w:val="a8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9A3D8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</w:t>
      </w:r>
      <w:r w:rsidR="009A3D86" w:rsidRPr="006B301F">
        <w:rPr>
          <w:rFonts w:ascii="Times New Roman" w:hAnsi="Times New Roman" w:cs="Times New Roman"/>
          <w:b/>
          <w:i/>
          <w:sz w:val="28"/>
          <w:szCs w:val="28"/>
        </w:rPr>
        <w:t>Потребительский рынок</w:t>
      </w:r>
      <w:r w:rsidR="009A3D8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A3D86" w:rsidRPr="006B301F" w:rsidRDefault="009A3D86" w:rsidP="00841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ab/>
        <w:t xml:space="preserve">В 2014 году на территории Донского района функционировало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B301F">
        <w:rPr>
          <w:rFonts w:ascii="Times New Roman" w:hAnsi="Times New Roman" w:cs="Times New Roman"/>
          <w:b/>
          <w:sz w:val="28"/>
          <w:szCs w:val="28"/>
        </w:rPr>
        <w:t>380</w:t>
      </w:r>
      <w:r w:rsidRPr="006B301F">
        <w:rPr>
          <w:rFonts w:ascii="Times New Roman" w:hAnsi="Times New Roman" w:cs="Times New Roman"/>
          <w:sz w:val="28"/>
          <w:szCs w:val="28"/>
        </w:rPr>
        <w:t xml:space="preserve"> стационарных предприятий потребительского рынка и услуг. Из них: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213 </w:t>
      </w:r>
      <w:r w:rsidRPr="006B301F">
        <w:rPr>
          <w:rFonts w:ascii="Times New Roman" w:hAnsi="Times New Roman" w:cs="Times New Roman"/>
          <w:sz w:val="28"/>
          <w:szCs w:val="28"/>
        </w:rPr>
        <w:t xml:space="preserve">предприятий розничной торговли, </w:t>
      </w:r>
      <w:r w:rsidRPr="006B301F">
        <w:rPr>
          <w:rFonts w:ascii="Times New Roman" w:hAnsi="Times New Roman" w:cs="Times New Roman"/>
          <w:b/>
          <w:sz w:val="28"/>
          <w:szCs w:val="28"/>
        </w:rPr>
        <w:t>4</w:t>
      </w:r>
      <w:r w:rsidRPr="006B301F">
        <w:rPr>
          <w:rFonts w:ascii="Times New Roman" w:hAnsi="Times New Roman" w:cs="Times New Roman"/>
          <w:sz w:val="28"/>
          <w:szCs w:val="28"/>
        </w:rPr>
        <w:t xml:space="preserve"> крупных торговых объекта,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89 </w:t>
      </w:r>
      <w:r w:rsidRPr="006B301F">
        <w:rPr>
          <w:rFonts w:ascii="Times New Roman" w:hAnsi="Times New Roman" w:cs="Times New Roman"/>
          <w:sz w:val="28"/>
          <w:szCs w:val="28"/>
        </w:rPr>
        <w:t xml:space="preserve">предприятий питания, 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74 </w:t>
      </w:r>
      <w:r w:rsidRPr="006B301F">
        <w:rPr>
          <w:rFonts w:ascii="Times New Roman" w:hAnsi="Times New Roman" w:cs="Times New Roman"/>
          <w:sz w:val="28"/>
          <w:szCs w:val="28"/>
        </w:rPr>
        <w:t>предприятия бытового обслуживания.</w:t>
      </w:r>
    </w:p>
    <w:p w:rsidR="009A3D86" w:rsidRPr="006B301F" w:rsidRDefault="009A3D86" w:rsidP="00841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ab/>
        <w:t xml:space="preserve">Также на начало 2014 года на территории района размещалось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B301F">
        <w:rPr>
          <w:rFonts w:ascii="Times New Roman" w:hAnsi="Times New Roman" w:cs="Times New Roman"/>
          <w:b/>
          <w:sz w:val="28"/>
          <w:szCs w:val="28"/>
        </w:rPr>
        <w:t>42</w:t>
      </w:r>
      <w:r w:rsidRPr="006B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301F">
        <w:rPr>
          <w:rFonts w:ascii="Times New Roman" w:hAnsi="Times New Roman" w:cs="Times New Roman"/>
          <w:sz w:val="28"/>
          <w:szCs w:val="28"/>
        </w:rPr>
        <w:t>нестационарных</w:t>
      </w:r>
      <w:proofErr w:type="gramEnd"/>
      <w:r w:rsidRPr="006B301F">
        <w:rPr>
          <w:rFonts w:ascii="Times New Roman" w:hAnsi="Times New Roman" w:cs="Times New Roman"/>
          <w:sz w:val="28"/>
          <w:szCs w:val="28"/>
        </w:rPr>
        <w:t xml:space="preserve"> торговых объекта мелкорозничной торговли. </w:t>
      </w:r>
    </w:p>
    <w:p w:rsidR="003C17CD" w:rsidRDefault="009A3D86" w:rsidP="008410C4">
      <w:pPr>
        <w:spacing w:after="0" w:line="360" w:lineRule="auto"/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ab/>
        <w:t xml:space="preserve">В сфере потребительского рынка и услуг наиболее важными направлениями оставались развитие </w:t>
      </w:r>
      <w:r w:rsidR="003C17CD">
        <w:rPr>
          <w:rFonts w:ascii="Times New Roman" w:hAnsi="Times New Roman" w:cs="Times New Roman"/>
          <w:sz w:val="28"/>
          <w:szCs w:val="28"/>
        </w:rPr>
        <w:t xml:space="preserve">   </w:t>
      </w:r>
      <w:r w:rsidRPr="006B301F">
        <w:rPr>
          <w:rFonts w:ascii="Times New Roman" w:hAnsi="Times New Roman" w:cs="Times New Roman"/>
          <w:sz w:val="28"/>
          <w:szCs w:val="28"/>
        </w:rPr>
        <w:t xml:space="preserve">и </w:t>
      </w:r>
      <w:r w:rsidR="003C17CD">
        <w:rPr>
          <w:rFonts w:ascii="Times New Roman" w:hAnsi="Times New Roman" w:cs="Times New Roman"/>
          <w:sz w:val="28"/>
          <w:szCs w:val="28"/>
        </w:rPr>
        <w:t xml:space="preserve">    </w:t>
      </w:r>
      <w:r w:rsidRPr="006B301F">
        <w:rPr>
          <w:rFonts w:ascii="Times New Roman" w:hAnsi="Times New Roman" w:cs="Times New Roman"/>
          <w:sz w:val="28"/>
          <w:szCs w:val="28"/>
        </w:rPr>
        <w:t xml:space="preserve">совершенствование </w:t>
      </w:r>
      <w:r w:rsidR="003C17CD">
        <w:rPr>
          <w:rFonts w:ascii="Times New Roman" w:hAnsi="Times New Roman" w:cs="Times New Roman"/>
          <w:sz w:val="28"/>
          <w:szCs w:val="28"/>
        </w:rPr>
        <w:t xml:space="preserve">   </w:t>
      </w:r>
      <w:r w:rsidRPr="006B301F">
        <w:rPr>
          <w:rFonts w:ascii="Times New Roman" w:hAnsi="Times New Roman" w:cs="Times New Roman"/>
          <w:sz w:val="28"/>
          <w:szCs w:val="28"/>
        </w:rPr>
        <w:t>материально-</w:t>
      </w:r>
    </w:p>
    <w:p w:rsidR="009A3D86" w:rsidRPr="006B301F" w:rsidRDefault="00B37492" w:rsidP="008410C4">
      <w:pPr>
        <w:spacing w:after="0" w:line="360" w:lineRule="auto"/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</w:t>
      </w:r>
      <w:r w:rsidR="009A3D86" w:rsidRPr="006B301F">
        <w:rPr>
          <w:rFonts w:ascii="Times New Roman" w:hAnsi="Times New Roman" w:cs="Times New Roman"/>
          <w:sz w:val="28"/>
          <w:szCs w:val="28"/>
        </w:rPr>
        <w:t xml:space="preserve">ской базы предприятий потребительского рынка и услуг, комплексное благоустройство предприятий, упорядочение мелкорозничной торговой сети, оборудование предприятий потребительского рынка и услуг приспособлениями для инвалидов и других лиц </w:t>
      </w:r>
      <w:proofErr w:type="spellStart"/>
      <w:r w:rsidR="009A3D86" w:rsidRPr="006B301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="009A3D86" w:rsidRPr="006B301F">
        <w:rPr>
          <w:rFonts w:ascii="Times New Roman" w:hAnsi="Times New Roman" w:cs="Times New Roman"/>
          <w:sz w:val="28"/>
          <w:szCs w:val="28"/>
        </w:rPr>
        <w:t xml:space="preserve"> ограничениями жизнедеятельности.</w:t>
      </w:r>
    </w:p>
    <w:p w:rsidR="009A3D86" w:rsidRPr="006B301F" w:rsidRDefault="009A3D86" w:rsidP="008410C4">
      <w:pPr>
        <w:spacing w:after="0" w:line="360" w:lineRule="auto"/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 xml:space="preserve">    В соответствии с программой социально-экономического развития района               за 2014 года выполнено:  </w:t>
      </w:r>
    </w:p>
    <w:p w:rsidR="009A3D86" w:rsidRPr="006B301F" w:rsidRDefault="009A3D86" w:rsidP="008410C4">
      <w:pPr>
        <w:pStyle w:val="a4"/>
        <w:numPr>
          <w:ilvl w:val="0"/>
          <w:numId w:val="13"/>
        </w:numPr>
        <w:spacing w:after="0" w:line="360" w:lineRule="auto"/>
        <w:ind w:right="-53"/>
        <w:jc w:val="both"/>
        <w:rPr>
          <w:b/>
          <w:sz w:val="28"/>
          <w:szCs w:val="28"/>
        </w:rPr>
      </w:pPr>
      <w:r w:rsidRPr="006B301F">
        <w:rPr>
          <w:b/>
          <w:sz w:val="28"/>
          <w:szCs w:val="28"/>
        </w:rPr>
        <w:t>Открыто 4 стационарных предприятий торговли: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r w:rsidRPr="006B301F">
        <w:rPr>
          <w:sz w:val="28"/>
          <w:szCs w:val="28"/>
        </w:rPr>
        <w:t>- ЗАО «Тендер» (сетевой магазин «Магнит»), Севастопольский проспект, д.3Б;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r w:rsidRPr="006B301F">
        <w:rPr>
          <w:sz w:val="28"/>
          <w:szCs w:val="28"/>
        </w:rPr>
        <w:lastRenderedPageBreak/>
        <w:t>- ИП Зинченко А.С. (магазин «Цветы»), Загородное шоссе, д.15, корп. 1;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r w:rsidRPr="006B301F">
        <w:rPr>
          <w:sz w:val="28"/>
          <w:szCs w:val="28"/>
        </w:rPr>
        <w:t>- ООО «Надежда» (продовольственный магазин), Загородное шоссе, д.15, корп. 1;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proofErr w:type="gramStart"/>
      <w:r w:rsidRPr="006B301F">
        <w:rPr>
          <w:sz w:val="28"/>
          <w:szCs w:val="28"/>
        </w:rPr>
        <w:t>- Магазин «220 Ватт» (непродовольственный магазин), ул. Орджоникидзе, д.9, корп.1.</w:t>
      </w:r>
      <w:proofErr w:type="gramEnd"/>
    </w:p>
    <w:p w:rsidR="009A3D86" w:rsidRPr="006B301F" w:rsidRDefault="009A3D86" w:rsidP="008410C4">
      <w:pPr>
        <w:pStyle w:val="a4"/>
        <w:numPr>
          <w:ilvl w:val="0"/>
          <w:numId w:val="12"/>
        </w:numPr>
        <w:spacing w:after="0" w:line="360" w:lineRule="auto"/>
        <w:ind w:right="-53"/>
        <w:jc w:val="both"/>
        <w:rPr>
          <w:b/>
          <w:sz w:val="28"/>
          <w:szCs w:val="28"/>
        </w:rPr>
      </w:pPr>
      <w:r w:rsidRPr="006B301F">
        <w:rPr>
          <w:b/>
          <w:sz w:val="28"/>
          <w:szCs w:val="28"/>
        </w:rPr>
        <w:t>Открыто 3 предприятия питания: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r w:rsidRPr="006B301F">
        <w:rPr>
          <w:sz w:val="28"/>
          <w:szCs w:val="28"/>
        </w:rPr>
        <w:t>- ООО «Витязь» (ресторан «Илья Муромец»), Ленинский проспект, д.37;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r w:rsidRPr="006B301F">
        <w:rPr>
          <w:sz w:val="28"/>
          <w:szCs w:val="28"/>
        </w:rPr>
        <w:t>- ООО «</w:t>
      </w:r>
      <w:proofErr w:type="spellStart"/>
      <w:r w:rsidRPr="006B301F">
        <w:rPr>
          <w:sz w:val="28"/>
          <w:szCs w:val="28"/>
        </w:rPr>
        <w:t>Морозофф</w:t>
      </w:r>
      <w:proofErr w:type="spellEnd"/>
      <w:r w:rsidRPr="006B301F">
        <w:rPr>
          <w:sz w:val="28"/>
          <w:szCs w:val="28"/>
        </w:rPr>
        <w:t>» (кафе), Варшавское шоссе, д.7, корп.1;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r w:rsidRPr="006B301F">
        <w:rPr>
          <w:sz w:val="28"/>
          <w:szCs w:val="28"/>
        </w:rPr>
        <w:t>- ООО «</w:t>
      </w:r>
      <w:proofErr w:type="spellStart"/>
      <w:r w:rsidRPr="006B301F">
        <w:rPr>
          <w:sz w:val="28"/>
          <w:szCs w:val="28"/>
        </w:rPr>
        <w:t>Фуд</w:t>
      </w:r>
      <w:proofErr w:type="spellEnd"/>
      <w:r w:rsidRPr="006B301F">
        <w:rPr>
          <w:sz w:val="28"/>
          <w:szCs w:val="28"/>
        </w:rPr>
        <w:t xml:space="preserve"> Сервис» (кафе), Варшавское шоссе, д.9, корп.1.</w:t>
      </w:r>
    </w:p>
    <w:p w:rsidR="009A3D86" w:rsidRPr="006B301F" w:rsidRDefault="009A3D86" w:rsidP="008410C4">
      <w:pPr>
        <w:pStyle w:val="a4"/>
        <w:numPr>
          <w:ilvl w:val="0"/>
          <w:numId w:val="12"/>
        </w:numPr>
        <w:spacing w:after="0" w:line="360" w:lineRule="auto"/>
        <w:ind w:right="-53"/>
        <w:jc w:val="both"/>
        <w:rPr>
          <w:b/>
          <w:sz w:val="28"/>
          <w:szCs w:val="28"/>
        </w:rPr>
      </w:pPr>
      <w:r w:rsidRPr="006B301F">
        <w:rPr>
          <w:b/>
          <w:sz w:val="28"/>
          <w:szCs w:val="28"/>
        </w:rPr>
        <w:t>Открыто 4 предприятия бытового обслуживания: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r w:rsidRPr="006B301F">
        <w:rPr>
          <w:sz w:val="28"/>
          <w:szCs w:val="28"/>
        </w:rPr>
        <w:t xml:space="preserve">- ИП </w:t>
      </w:r>
      <w:proofErr w:type="spellStart"/>
      <w:r w:rsidRPr="006B301F">
        <w:rPr>
          <w:sz w:val="28"/>
          <w:szCs w:val="28"/>
        </w:rPr>
        <w:t>Ягиев</w:t>
      </w:r>
      <w:proofErr w:type="spellEnd"/>
      <w:r w:rsidRPr="006B301F">
        <w:rPr>
          <w:sz w:val="28"/>
          <w:szCs w:val="28"/>
        </w:rPr>
        <w:t xml:space="preserve"> Е.И. (салон-парикмахерская), Севастопольский проспект, д.3Б;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r w:rsidRPr="006B301F">
        <w:rPr>
          <w:sz w:val="28"/>
          <w:szCs w:val="28"/>
        </w:rPr>
        <w:t xml:space="preserve">- ИП </w:t>
      </w:r>
      <w:proofErr w:type="spellStart"/>
      <w:r w:rsidRPr="006B301F">
        <w:rPr>
          <w:sz w:val="28"/>
          <w:szCs w:val="28"/>
        </w:rPr>
        <w:t>Михайлусов</w:t>
      </w:r>
      <w:proofErr w:type="spellEnd"/>
      <w:r w:rsidRPr="006B301F">
        <w:rPr>
          <w:sz w:val="28"/>
          <w:szCs w:val="28"/>
        </w:rPr>
        <w:t xml:space="preserve"> А.М. (ателье), Ленинский проспект, д.25;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r w:rsidRPr="006B301F">
        <w:rPr>
          <w:sz w:val="28"/>
          <w:szCs w:val="28"/>
        </w:rPr>
        <w:t>- ООО «Сезон чистоты» (приёмный пункт химчистки), ул. Стасовой, д.4;</w:t>
      </w:r>
    </w:p>
    <w:p w:rsidR="009A3D86" w:rsidRPr="006B301F" w:rsidRDefault="009A3D86" w:rsidP="008410C4">
      <w:pPr>
        <w:pStyle w:val="a4"/>
        <w:spacing w:line="360" w:lineRule="auto"/>
        <w:ind w:right="-53"/>
        <w:jc w:val="both"/>
        <w:rPr>
          <w:sz w:val="28"/>
          <w:szCs w:val="28"/>
        </w:rPr>
      </w:pPr>
      <w:r w:rsidRPr="006B301F">
        <w:rPr>
          <w:sz w:val="28"/>
          <w:szCs w:val="28"/>
        </w:rPr>
        <w:t>- ИП Карапетян О.А. (ателье по пошиву и ремонту обуви), Варшавское шоссе, д.16.</w:t>
      </w:r>
    </w:p>
    <w:p w:rsidR="009A3D86" w:rsidRPr="006B301F" w:rsidRDefault="009A3D86" w:rsidP="008410C4">
      <w:pPr>
        <w:pStyle w:val="3"/>
        <w:spacing w:after="0" w:line="360" w:lineRule="auto"/>
        <w:ind w:right="-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>В прошедшем году была продолжена работа по адаптации предприятий потребительского рынка и услуг для обеспечения их посещения лицами                           с ограниченными возможностями.</w:t>
      </w:r>
    </w:p>
    <w:p w:rsidR="009A3D86" w:rsidRPr="006B301F" w:rsidRDefault="009A3D86" w:rsidP="008410C4">
      <w:pPr>
        <w:pStyle w:val="3"/>
        <w:spacing w:after="0" w:line="360" w:lineRule="auto"/>
        <w:ind w:right="-53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1F">
        <w:rPr>
          <w:rFonts w:ascii="Times New Roman" w:hAnsi="Times New Roman" w:cs="Times New Roman"/>
          <w:b/>
          <w:sz w:val="28"/>
          <w:szCs w:val="28"/>
        </w:rPr>
        <w:tab/>
      </w:r>
      <w:r w:rsidR="00A26CEA">
        <w:rPr>
          <w:rFonts w:ascii="Times New Roman" w:hAnsi="Times New Roman" w:cs="Times New Roman"/>
          <w:b/>
          <w:sz w:val="28"/>
          <w:szCs w:val="28"/>
        </w:rPr>
        <w:t>Выполнены р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аботы по </w:t>
      </w:r>
      <w:r w:rsidR="00A26CEA">
        <w:rPr>
          <w:rFonts w:ascii="Times New Roman" w:hAnsi="Times New Roman" w:cs="Times New Roman"/>
          <w:b/>
          <w:sz w:val="28"/>
          <w:szCs w:val="28"/>
        </w:rPr>
        <w:t xml:space="preserve">приспособлению среды для </w:t>
      </w:r>
      <w:proofErr w:type="spellStart"/>
      <w:r w:rsidR="00A26CEA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="00A26CEA"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 на 5 объектах:</w:t>
      </w:r>
    </w:p>
    <w:p w:rsidR="009A3D86" w:rsidRPr="006B301F" w:rsidRDefault="009A3D86" w:rsidP="008410C4">
      <w:pPr>
        <w:pStyle w:val="3"/>
        <w:spacing w:after="0" w:line="360" w:lineRule="auto"/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ab/>
        <w:t xml:space="preserve">-  ИП </w:t>
      </w:r>
      <w:proofErr w:type="spellStart"/>
      <w:r w:rsidRPr="006B301F">
        <w:rPr>
          <w:rFonts w:ascii="Times New Roman" w:hAnsi="Times New Roman" w:cs="Times New Roman"/>
          <w:sz w:val="28"/>
          <w:szCs w:val="28"/>
        </w:rPr>
        <w:t>Шестерикова</w:t>
      </w:r>
      <w:proofErr w:type="spellEnd"/>
      <w:r w:rsidRPr="006B301F">
        <w:rPr>
          <w:rFonts w:ascii="Times New Roman" w:hAnsi="Times New Roman" w:cs="Times New Roman"/>
          <w:sz w:val="28"/>
          <w:szCs w:val="28"/>
        </w:rPr>
        <w:t xml:space="preserve"> О.В. (салон-парикмахерская «Шоколад»), Загородное шоссе, д.8, корп.3;</w:t>
      </w:r>
    </w:p>
    <w:p w:rsidR="009A3D86" w:rsidRPr="006B301F" w:rsidRDefault="009A3D86" w:rsidP="008410C4">
      <w:pPr>
        <w:pStyle w:val="3"/>
        <w:spacing w:after="0" w:line="360" w:lineRule="auto"/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ab/>
        <w:t>- ЗАО «Терминал Донской» (ресторан), ул. Орджоникидзе, д.7;</w:t>
      </w:r>
    </w:p>
    <w:p w:rsidR="009A3D86" w:rsidRPr="006B301F" w:rsidRDefault="009A3D86" w:rsidP="008410C4">
      <w:pPr>
        <w:pStyle w:val="3"/>
        <w:spacing w:after="0" w:line="360" w:lineRule="auto"/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ab/>
        <w:t>- ООО «ШИК и</w:t>
      </w:r>
      <w:proofErr w:type="gramStart"/>
      <w:r w:rsidRPr="006B301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B301F">
        <w:rPr>
          <w:rFonts w:ascii="Times New Roman" w:hAnsi="Times New Roman" w:cs="Times New Roman"/>
          <w:sz w:val="28"/>
          <w:szCs w:val="28"/>
        </w:rPr>
        <w:t>о» (непродовольственный магазин), Севастопольский проспект, д.3, корп.2;</w:t>
      </w:r>
    </w:p>
    <w:p w:rsidR="009A3D86" w:rsidRPr="006B301F" w:rsidRDefault="009A3D86" w:rsidP="008410C4">
      <w:pPr>
        <w:pStyle w:val="3"/>
        <w:spacing w:after="0" w:line="360" w:lineRule="auto"/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ab/>
        <w:t xml:space="preserve">- ИП </w:t>
      </w:r>
      <w:proofErr w:type="spellStart"/>
      <w:r w:rsidRPr="006B301F">
        <w:rPr>
          <w:rFonts w:ascii="Times New Roman" w:hAnsi="Times New Roman" w:cs="Times New Roman"/>
          <w:sz w:val="28"/>
          <w:szCs w:val="28"/>
        </w:rPr>
        <w:t>Турянская</w:t>
      </w:r>
      <w:proofErr w:type="spellEnd"/>
      <w:r w:rsidRPr="006B301F">
        <w:rPr>
          <w:rFonts w:ascii="Times New Roman" w:hAnsi="Times New Roman" w:cs="Times New Roman"/>
          <w:sz w:val="28"/>
          <w:szCs w:val="28"/>
        </w:rPr>
        <w:t xml:space="preserve"> С.В. (продовольственный магазин), ул. </w:t>
      </w:r>
      <w:proofErr w:type="gramStart"/>
      <w:r w:rsidRPr="006B301F">
        <w:rPr>
          <w:rFonts w:ascii="Times New Roman" w:hAnsi="Times New Roman" w:cs="Times New Roman"/>
          <w:sz w:val="28"/>
          <w:szCs w:val="28"/>
        </w:rPr>
        <w:t>Донская</w:t>
      </w:r>
      <w:proofErr w:type="gramEnd"/>
      <w:r w:rsidRPr="006B301F">
        <w:rPr>
          <w:rFonts w:ascii="Times New Roman" w:hAnsi="Times New Roman" w:cs="Times New Roman"/>
          <w:sz w:val="28"/>
          <w:szCs w:val="28"/>
        </w:rPr>
        <w:t>, д.31;</w:t>
      </w:r>
    </w:p>
    <w:p w:rsidR="009A3D86" w:rsidRPr="006B301F" w:rsidRDefault="009A3D86" w:rsidP="008410C4">
      <w:pPr>
        <w:pStyle w:val="3"/>
        <w:spacing w:after="0" w:line="360" w:lineRule="auto"/>
        <w:ind w:right="-53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lastRenderedPageBreak/>
        <w:tab/>
        <w:t>- Магазин «Магнит» (продовольственный магазин), Севастопольский проспект, д.3Б.</w:t>
      </w:r>
    </w:p>
    <w:p w:rsidR="009A3D86" w:rsidRPr="006B301F" w:rsidRDefault="009A3D86" w:rsidP="008410C4">
      <w:pPr>
        <w:widowControl w:val="0"/>
        <w:spacing w:after="0" w:line="360" w:lineRule="auto"/>
        <w:ind w:left="20" w:right="-53" w:firstLine="68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B301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Управой района проводились работы по упорядочению размещения объектов мелкорозничной торговли на территории района в соответствии                                           с постановлениями Правительства Москвы от 03.02.2011 № 26 «О размеще</w:t>
      </w:r>
      <w:r w:rsidRPr="006B30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нии нестационарных торговых объектов, расположенных в городе Москве                           на  зе</w:t>
      </w:r>
      <w:r w:rsidRPr="006B30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мельных участках, в зданиях, строениях и сооружениях, находящихся в госу</w:t>
      </w:r>
      <w:r w:rsidRPr="006B301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дарственной собственности», от 02.11.2012 № 614-ПП «Об утверждении Положения о взаимодействии органов исполнительной власти города Москвы при организации работ по</w:t>
      </w:r>
      <w:proofErr w:type="gramEnd"/>
      <w:r w:rsidRPr="006B3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освобождению земельных участков от незаконно размещенных на них объектах, не являющихся объектами капитального строительства, в том числе осуществлению демонтажа таких объектов».</w:t>
      </w:r>
    </w:p>
    <w:p w:rsidR="009A3D86" w:rsidRPr="006B301F" w:rsidRDefault="009A3D86" w:rsidP="008410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301F">
        <w:rPr>
          <w:rFonts w:ascii="Times New Roman" w:hAnsi="Times New Roman" w:cs="Times New Roman"/>
          <w:sz w:val="28"/>
          <w:szCs w:val="28"/>
        </w:rPr>
        <w:tab/>
      </w:r>
      <w:r w:rsidRPr="006B3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162A6" w:rsidRPr="002162A6" w:rsidRDefault="008410C4" w:rsidP="008410C4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A7359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="002162A6" w:rsidRPr="002162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Работа ОПОП</w:t>
      </w:r>
    </w:p>
    <w:p w:rsidR="002162A6" w:rsidRPr="002162A6" w:rsidRDefault="002162A6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 xml:space="preserve">В Донском районе общественные пункты охраны порядка размещаются по 4 адресам. </w:t>
      </w:r>
      <w:r w:rsidR="00EF0CF3">
        <w:rPr>
          <w:rFonts w:ascii="Times New Roman" w:hAnsi="Times New Roman" w:cs="Times New Roman"/>
          <w:sz w:val="28"/>
          <w:szCs w:val="28"/>
        </w:rPr>
        <w:t>Все помещения ОПОП о</w:t>
      </w:r>
      <w:r w:rsidRPr="002162A6">
        <w:rPr>
          <w:rFonts w:ascii="Times New Roman" w:hAnsi="Times New Roman" w:cs="Times New Roman"/>
          <w:sz w:val="28"/>
          <w:szCs w:val="28"/>
        </w:rPr>
        <w:t>снащены оргтехникой: компьютерами и многофункциональными устройствами.</w:t>
      </w:r>
    </w:p>
    <w:p w:rsidR="002162A6" w:rsidRPr="002162A6" w:rsidRDefault="002162A6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города Москвы «Безопасный город» на 2013-2016 годы за отчетный период общественными пунктами охраны порядка были реализованы следующие мероприятия:</w:t>
      </w:r>
    </w:p>
    <w:p w:rsidR="002162A6" w:rsidRPr="002162A6" w:rsidRDefault="002162A6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 xml:space="preserve"> - при взаимодействии со старшими по домам и подъездам, жилищным активом выявлено проживание иностранных граждан по </w:t>
      </w:r>
      <w:r w:rsidRPr="00D62FE9">
        <w:rPr>
          <w:rFonts w:ascii="Times New Roman" w:hAnsi="Times New Roman" w:cs="Times New Roman"/>
          <w:b/>
          <w:sz w:val="28"/>
          <w:szCs w:val="28"/>
        </w:rPr>
        <w:t>43 адресам</w:t>
      </w:r>
      <w:r w:rsidRPr="002162A6">
        <w:rPr>
          <w:rFonts w:ascii="Times New Roman" w:hAnsi="Times New Roman" w:cs="Times New Roman"/>
          <w:sz w:val="28"/>
          <w:szCs w:val="28"/>
        </w:rPr>
        <w:t xml:space="preserve"> на территории района; </w:t>
      </w:r>
    </w:p>
    <w:p w:rsidR="002162A6" w:rsidRPr="002162A6" w:rsidRDefault="002162A6" w:rsidP="00841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 xml:space="preserve">- выявлено </w:t>
      </w:r>
      <w:r w:rsidRPr="00D62FE9">
        <w:rPr>
          <w:rFonts w:ascii="Times New Roman" w:hAnsi="Times New Roman" w:cs="Times New Roman"/>
          <w:b/>
          <w:sz w:val="28"/>
          <w:szCs w:val="28"/>
        </w:rPr>
        <w:t>13 фактов</w:t>
      </w:r>
      <w:r w:rsidRPr="002162A6">
        <w:rPr>
          <w:rFonts w:ascii="Times New Roman" w:hAnsi="Times New Roman" w:cs="Times New Roman"/>
          <w:sz w:val="28"/>
          <w:szCs w:val="28"/>
        </w:rPr>
        <w:t xml:space="preserve"> наркомании и употреблении СДВ;</w:t>
      </w:r>
    </w:p>
    <w:p w:rsidR="002162A6" w:rsidRPr="002162A6" w:rsidRDefault="002162A6" w:rsidP="00841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 xml:space="preserve">- выявлен </w:t>
      </w:r>
      <w:r w:rsidRPr="00D62FE9">
        <w:rPr>
          <w:rFonts w:ascii="Times New Roman" w:hAnsi="Times New Roman" w:cs="Times New Roman"/>
          <w:b/>
          <w:sz w:val="28"/>
          <w:szCs w:val="28"/>
        </w:rPr>
        <w:t>51 случай</w:t>
      </w:r>
      <w:r w:rsidRPr="002162A6">
        <w:rPr>
          <w:rFonts w:ascii="Times New Roman" w:hAnsi="Times New Roman" w:cs="Times New Roman"/>
          <w:sz w:val="28"/>
          <w:szCs w:val="28"/>
        </w:rPr>
        <w:t xml:space="preserve"> нарушения правил торговли;</w:t>
      </w:r>
    </w:p>
    <w:p w:rsidR="002162A6" w:rsidRPr="002162A6" w:rsidRDefault="002162A6" w:rsidP="008410C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 xml:space="preserve">- на портал </w:t>
      </w:r>
      <w:r w:rsidR="00012B6A">
        <w:rPr>
          <w:rFonts w:ascii="Times New Roman" w:hAnsi="Times New Roman" w:cs="Times New Roman"/>
          <w:sz w:val="28"/>
          <w:szCs w:val="28"/>
        </w:rPr>
        <w:t>«</w:t>
      </w:r>
      <w:r w:rsidRPr="002162A6">
        <w:rPr>
          <w:rFonts w:ascii="Times New Roman" w:hAnsi="Times New Roman" w:cs="Times New Roman"/>
          <w:sz w:val="28"/>
          <w:szCs w:val="28"/>
        </w:rPr>
        <w:t>Наш город</w:t>
      </w:r>
      <w:r w:rsidR="00012B6A">
        <w:rPr>
          <w:rFonts w:ascii="Times New Roman" w:hAnsi="Times New Roman" w:cs="Times New Roman"/>
          <w:sz w:val="28"/>
          <w:szCs w:val="28"/>
        </w:rPr>
        <w:t>»</w:t>
      </w:r>
      <w:r w:rsidRPr="002162A6">
        <w:rPr>
          <w:rFonts w:ascii="Times New Roman" w:hAnsi="Times New Roman" w:cs="Times New Roman"/>
          <w:sz w:val="28"/>
          <w:szCs w:val="28"/>
        </w:rPr>
        <w:t xml:space="preserve"> поступило </w:t>
      </w:r>
      <w:r w:rsidRPr="00D62FE9">
        <w:rPr>
          <w:rFonts w:ascii="Times New Roman" w:hAnsi="Times New Roman" w:cs="Times New Roman"/>
          <w:b/>
          <w:sz w:val="28"/>
          <w:szCs w:val="28"/>
        </w:rPr>
        <w:t>1</w:t>
      </w:r>
      <w:r w:rsidRPr="002162A6">
        <w:rPr>
          <w:rFonts w:ascii="Times New Roman" w:hAnsi="Times New Roman" w:cs="Times New Roman"/>
          <w:sz w:val="28"/>
          <w:szCs w:val="28"/>
        </w:rPr>
        <w:t xml:space="preserve"> обращение о проживании нелегальных мигрантов, обращение не подтвердилось;</w:t>
      </w:r>
    </w:p>
    <w:p w:rsidR="002162A6" w:rsidRDefault="002162A6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 xml:space="preserve">-  в целях оказания содействия участковым уполномоченным полиции в мероприятиях по повышению раскрытия краж и угонов автотранспорта, было </w:t>
      </w:r>
      <w:r w:rsidRPr="002162A6">
        <w:rPr>
          <w:rFonts w:ascii="Times New Roman" w:hAnsi="Times New Roman" w:cs="Times New Roman"/>
          <w:sz w:val="28"/>
          <w:szCs w:val="28"/>
        </w:rPr>
        <w:lastRenderedPageBreak/>
        <w:t xml:space="preserve">зафиксировано </w:t>
      </w:r>
      <w:r w:rsidRPr="00D62FE9">
        <w:rPr>
          <w:rFonts w:ascii="Times New Roman" w:hAnsi="Times New Roman" w:cs="Times New Roman"/>
          <w:b/>
          <w:sz w:val="28"/>
          <w:szCs w:val="28"/>
        </w:rPr>
        <w:t>32 автомобиля</w:t>
      </w:r>
      <w:r w:rsidRPr="002162A6">
        <w:rPr>
          <w:rFonts w:ascii="Times New Roman" w:hAnsi="Times New Roman" w:cs="Times New Roman"/>
          <w:sz w:val="28"/>
          <w:szCs w:val="28"/>
        </w:rPr>
        <w:t>, припаркованных на территории Донского района;</w:t>
      </w:r>
    </w:p>
    <w:p w:rsidR="002162A6" w:rsidRPr="002162A6" w:rsidRDefault="002162A6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 xml:space="preserve">- оказывалась помощь в соблюдении правопорядка при проведении праздничных мероприятий «День города», выборы в МГД, праздновании </w:t>
      </w:r>
      <w:r w:rsidR="00A016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2162A6">
        <w:rPr>
          <w:rFonts w:ascii="Times New Roman" w:hAnsi="Times New Roman" w:cs="Times New Roman"/>
          <w:sz w:val="28"/>
          <w:szCs w:val="28"/>
        </w:rPr>
        <w:t>9 мая, «Последний звонок», «Выпускные вечера» в школах района;</w:t>
      </w:r>
    </w:p>
    <w:p w:rsidR="002162A6" w:rsidRPr="002162A6" w:rsidRDefault="002162A6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62A6">
        <w:rPr>
          <w:rFonts w:ascii="Times New Roman" w:hAnsi="Times New Roman" w:cs="Times New Roman"/>
          <w:sz w:val="28"/>
          <w:szCs w:val="28"/>
        </w:rPr>
        <w:t>- в соответствии с Соглашением между правительством Москвы, Управлением Федеральной налоговой службы по городу Москве и Главным управлением Министерства внутренних дел РФ по городу Москве по профилактике правонарушений в жилом секторе и в сфере контроля за уплатой налогов на доходы физических лиц, получаемых от сдачи жилых помещений в аренду в соответствии с действующим законодательством председатели советов ОПОП провели рабочие встречи со</w:t>
      </w:r>
      <w:proofErr w:type="gramEnd"/>
      <w:r w:rsidRPr="002162A6">
        <w:rPr>
          <w:rFonts w:ascii="Times New Roman" w:hAnsi="Times New Roman" w:cs="Times New Roman"/>
          <w:sz w:val="28"/>
          <w:szCs w:val="28"/>
        </w:rPr>
        <w:t xml:space="preserve"> старшими по домам и подъездам, активом граждан по выявлению квартир, сдаваемых в аренду.  Выявлено 280 квартир.  Информация направлена в ОМВД района. По 67 фактам сдачи состоялась уплата налогов.</w:t>
      </w:r>
    </w:p>
    <w:p w:rsidR="002162A6" w:rsidRPr="002162A6" w:rsidRDefault="002162A6" w:rsidP="008410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 xml:space="preserve">В ОПОП за 2014 год обратилось </w:t>
      </w:r>
      <w:r w:rsidRPr="000A5441">
        <w:rPr>
          <w:rFonts w:ascii="Times New Roman" w:hAnsi="Times New Roman" w:cs="Times New Roman"/>
          <w:b/>
          <w:sz w:val="28"/>
          <w:szCs w:val="28"/>
        </w:rPr>
        <w:t>1450 жителей</w:t>
      </w:r>
      <w:r w:rsidRPr="002162A6">
        <w:rPr>
          <w:rFonts w:ascii="Times New Roman" w:hAnsi="Times New Roman" w:cs="Times New Roman"/>
          <w:sz w:val="28"/>
          <w:szCs w:val="28"/>
        </w:rPr>
        <w:t xml:space="preserve">, от </w:t>
      </w:r>
      <w:r w:rsidRPr="000A5441">
        <w:rPr>
          <w:rFonts w:ascii="Times New Roman" w:hAnsi="Times New Roman" w:cs="Times New Roman"/>
          <w:b/>
          <w:sz w:val="28"/>
          <w:szCs w:val="28"/>
        </w:rPr>
        <w:t>847 членов</w:t>
      </w:r>
      <w:r w:rsidRPr="002162A6">
        <w:rPr>
          <w:rFonts w:ascii="Times New Roman" w:hAnsi="Times New Roman" w:cs="Times New Roman"/>
          <w:sz w:val="28"/>
          <w:szCs w:val="28"/>
        </w:rPr>
        <w:t xml:space="preserve"> ОПОП поступила информация и </w:t>
      </w:r>
      <w:r w:rsidRPr="000A5441">
        <w:rPr>
          <w:rFonts w:ascii="Times New Roman" w:hAnsi="Times New Roman" w:cs="Times New Roman"/>
          <w:b/>
          <w:sz w:val="28"/>
          <w:szCs w:val="28"/>
        </w:rPr>
        <w:t>102 коллективные жалобы</w:t>
      </w:r>
      <w:r w:rsidRPr="002162A6">
        <w:rPr>
          <w:rFonts w:ascii="Times New Roman" w:hAnsi="Times New Roman" w:cs="Times New Roman"/>
          <w:sz w:val="28"/>
          <w:szCs w:val="28"/>
        </w:rPr>
        <w:t xml:space="preserve">, вся информация была рассмотрена. </w:t>
      </w:r>
    </w:p>
    <w:p w:rsidR="00965FDF" w:rsidRDefault="002162A6" w:rsidP="008410C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 xml:space="preserve"> </w:t>
      </w:r>
      <w:r w:rsidR="00A53389" w:rsidRPr="00A5338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65FDF" w:rsidRPr="00216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CB3" w:rsidRPr="00026CB3" w:rsidRDefault="008410C4" w:rsidP="008410C4">
      <w:pPr>
        <w:spacing w:after="0" w:line="360" w:lineRule="auto"/>
        <w:jc w:val="center"/>
        <w:rPr>
          <w:rFonts w:ascii="Times New Roman" w:hAnsi="Times New Roman"/>
          <w:bCs/>
          <w:i/>
          <w:iCs/>
          <w:sz w:val="26"/>
          <w:szCs w:val="26"/>
        </w:rPr>
      </w:pPr>
      <w:r>
        <w:rPr>
          <w:rFonts w:ascii="Times New Roman" w:hAnsi="Times New Roman"/>
          <w:b/>
          <w:bCs/>
          <w:iCs/>
          <w:sz w:val="26"/>
          <w:szCs w:val="26"/>
        </w:rPr>
        <w:t>6</w:t>
      </w:r>
      <w:r w:rsidR="00026CB3" w:rsidRPr="00026CB3">
        <w:rPr>
          <w:rFonts w:ascii="Times New Roman" w:hAnsi="Times New Roman"/>
          <w:b/>
          <w:bCs/>
          <w:i/>
          <w:iCs/>
          <w:sz w:val="26"/>
          <w:szCs w:val="26"/>
        </w:rPr>
        <w:t>. Участие в работе по ГО и ЧС</w:t>
      </w:r>
    </w:p>
    <w:p w:rsidR="00026CB3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Работа по предупреждению и ликвидации </w:t>
      </w:r>
      <w:r w:rsidRPr="00E41562"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Pr="00635FD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обеспечению </w:t>
      </w:r>
      <w:r w:rsidRPr="00E41562"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Pr="00635FD7">
        <w:rPr>
          <w:rFonts w:ascii="Times New Roman" w:hAnsi="Times New Roman"/>
          <w:sz w:val="28"/>
          <w:szCs w:val="28"/>
        </w:rPr>
        <w:t>в 2014 году строилась в плановом порядке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6522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велась в основном в рамках деятельности соответствующей </w:t>
      </w:r>
      <w:r w:rsidRPr="00E41562">
        <w:rPr>
          <w:rFonts w:ascii="Times New Roman" w:hAnsi="Times New Roman"/>
          <w:sz w:val="28"/>
          <w:szCs w:val="28"/>
        </w:rPr>
        <w:t xml:space="preserve">Комиссии </w:t>
      </w:r>
      <w:proofErr w:type="spellStart"/>
      <w:r>
        <w:rPr>
          <w:rFonts w:ascii="Times New Roman" w:hAnsi="Times New Roman"/>
          <w:sz w:val="28"/>
          <w:szCs w:val="28"/>
        </w:rPr>
        <w:t>ЧСиПБ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41562">
        <w:rPr>
          <w:rFonts w:ascii="Times New Roman" w:hAnsi="Times New Roman"/>
          <w:sz w:val="28"/>
          <w:szCs w:val="28"/>
        </w:rPr>
        <w:t>Донского района, созданной распоряжением управы</w:t>
      </w:r>
      <w:r w:rsidRPr="00635FD7">
        <w:rPr>
          <w:rFonts w:ascii="Times New Roman" w:hAnsi="Times New Roman"/>
          <w:sz w:val="28"/>
          <w:szCs w:val="28"/>
        </w:rPr>
        <w:t xml:space="preserve">. </w:t>
      </w:r>
    </w:p>
    <w:p w:rsidR="00026CB3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главных</w:t>
      </w:r>
      <w:r w:rsidRPr="00635FD7">
        <w:rPr>
          <w:rFonts w:ascii="Times New Roman" w:hAnsi="Times New Roman"/>
          <w:sz w:val="28"/>
          <w:szCs w:val="28"/>
        </w:rPr>
        <w:t xml:space="preserve"> задач управы по предупреждению и ликвидации </w:t>
      </w:r>
      <w:r w:rsidRPr="00E41562">
        <w:rPr>
          <w:rFonts w:ascii="Times New Roman" w:hAnsi="Times New Roman"/>
          <w:sz w:val="28"/>
          <w:szCs w:val="28"/>
        </w:rPr>
        <w:t xml:space="preserve">чрезвычайных ситуаций </w:t>
      </w:r>
      <w:r w:rsidRPr="00635FD7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обеспечению </w:t>
      </w:r>
      <w:r w:rsidRPr="00E41562">
        <w:rPr>
          <w:rFonts w:ascii="Times New Roman" w:hAnsi="Times New Roman"/>
          <w:sz w:val="28"/>
          <w:szCs w:val="28"/>
        </w:rPr>
        <w:t xml:space="preserve">пожарной безопасности </w:t>
      </w:r>
      <w:r w:rsidRPr="00635FD7">
        <w:rPr>
          <w:rFonts w:ascii="Times New Roman" w:hAnsi="Times New Roman"/>
          <w:sz w:val="28"/>
          <w:szCs w:val="28"/>
        </w:rPr>
        <w:t>являлась профилактическая работа с жителями района. Особенное внимание уделялось неблагополучным семьям и лицам, ведущим асоциальный образ жизни.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1DA4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562">
        <w:rPr>
          <w:rFonts w:ascii="Times New Roman" w:hAnsi="Times New Roman"/>
          <w:sz w:val="28"/>
          <w:szCs w:val="28"/>
        </w:rPr>
        <w:lastRenderedPageBreak/>
        <w:t>В соответствии с планом работы Комиссии в 2014 году проведено</w:t>
      </w:r>
      <w:r w:rsidR="007C66AA">
        <w:rPr>
          <w:rFonts w:ascii="Times New Roman" w:hAnsi="Times New Roman"/>
          <w:sz w:val="28"/>
          <w:szCs w:val="28"/>
        </w:rPr>
        <w:t xml:space="preserve">         </w:t>
      </w:r>
      <w:r w:rsidRPr="00E41562">
        <w:rPr>
          <w:rFonts w:ascii="Times New Roman" w:hAnsi="Times New Roman"/>
          <w:sz w:val="28"/>
          <w:szCs w:val="28"/>
        </w:rPr>
        <w:t xml:space="preserve"> </w:t>
      </w:r>
      <w:r w:rsidRPr="007C66AA">
        <w:rPr>
          <w:rFonts w:ascii="Times New Roman" w:hAnsi="Times New Roman"/>
          <w:b/>
          <w:sz w:val="28"/>
          <w:szCs w:val="28"/>
        </w:rPr>
        <w:t>6</w:t>
      </w:r>
      <w:r w:rsidR="00D61DA4">
        <w:rPr>
          <w:rFonts w:ascii="Times New Roman" w:hAnsi="Times New Roman"/>
          <w:b/>
          <w:sz w:val="28"/>
          <w:szCs w:val="28"/>
        </w:rPr>
        <w:t xml:space="preserve">  </w:t>
      </w:r>
      <w:r w:rsidRPr="007C66AA">
        <w:rPr>
          <w:rFonts w:ascii="Times New Roman" w:hAnsi="Times New Roman"/>
          <w:b/>
          <w:sz w:val="28"/>
          <w:szCs w:val="28"/>
        </w:rPr>
        <w:t xml:space="preserve"> заседаний</w:t>
      </w:r>
      <w:r w:rsidRPr="00E41562">
        <w:rPr>
          <w:rFonts w:ascii="Times New Roman" w:hAnsi="Times New Roman"/>
          <w:sz w:val="28"/>
          <w:szCs w:val="28"/>
        </w:rPr>
        <w:t xml:space="preserve"> </w:t>
      </w:r>
      <w:r w:rsidR="00D61DA4">
        <w:rPr>
          <w:rFonts w:ascii="Times New Roman" w:hAnsi="Times New Roman"/>
          <w:sz w:val="28"/>
          <w:szCs w:val="28"/>
        </w:rPr>
        <w:t xml:space="preserve">  </w:t>
      </w:r>
      <w:r w:rsidRPr="00E41562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61D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(одно из которых внеплановое)</w:t>
      </w:r>
      <w:r w:rsidR="00D61D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D61DA4">
        <w:rPr>
          <w:rFonts w:ascii="Times New Roman" w:hAnsi="Times New Roman"/>
          <w:sz w:val="28"/>
          <w:szCs w:val="28"/>
        </w:rPr>
        <w:t xml:space="preserve">  </w:t>
      </w:r>
      <w:r w:rsidRPr="00E41562">
        <w:rPr>
          <w:rFonts w:ascii="Times New Roman" w:hAnsi="Times New Roman"/>
          <w:sz w:val="28"/>
          <w:szCs w:val="28"/>
        </w:rPr>
        <w:t xml:space="preserve">с </w:t>
      </w:r>
      <w:r w:rsidR="00D61DA4">
        <w:rPr>
          <w:rFonts w:ascii="Times New Roman" w:hAnsi="Times New Roman"/>
          <w:sz w:val="28"/>
          <w:szCs w:val="28"/>
        </w:rPr>
        <w:t xml:space="preserve">   </w:t>
      </w:r>
      <w:r w:rsidRPr="00E41562">
        <w:rPr>
          <w:rFonts w:ascii="Times New Roman" w:hAnsi="Times New Roman"/>
          <w:sz w:val="28"/>
          <w:szCs w:val="28"/>
        </w:rPr>
        <w:t xml:space="preserve">участием </w:t>
      </w:r>
    </w:p>
    <w:p w:rsidR="00026CB3" w:rsidRDefault="00026CB3" w:rsidP="008410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41562">
        <w:rPr>
          <w:rFonts w:ascii="Times New Roman" w:hAnsi="Times New Roman"/>
          <w:sz w:val="28"/>
          <w:szCs w:val="28"/>
        </w:rPr>
        <w:t xml:space="preserve">сотрудников  2-го регионального отдела надзорной деятельности Управления по ЮАО ГУ МЧС России по городу Москве и руководства 37 пожарной части, на данных совещаниях рассматривались вопросы </w:t>
      </w:r>
      <w:r>
        <w:rPr>
          <w:rFonts w:ascii="Times New Roman" w:hAnsi="Times New Roman"/>
          <w:sz w:val="28"/>
          <w:szCs w:val="28"/>
        </w:rPr>
        <w:t xml:space="preserve">предупреждения </w:t>
      </w:r>
      <w:proofErr w:type="gramStart"/>
      <w:r>
        <w:rPr>
          <w:rFonts w:ascii="Times New Roman" w:hAnsi="Times New Roman"/>
          <w:sz w:val="28"/>
          <w:szCs w:val="28"/>
        </w:rPr>
        <w:t>ЧС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  <w:r w:rsidRPr="00E41562">
        <w:rPr>
          <w:rFonts w:ascii="Times New Roman" w:hAnsi="Times New Roman"/>
          <w:sz w:val="28"/>
          <w:szCs w:val="28"/>
        </w:rPr>
        <w:t>обеспечения пожарной безопасности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1562">
        <w:rPr>
          <w:rFonts w:ascii="Times New Roman" w:hAnsi="Times New Roman"/>
          <w:sz w:val="28"/>
          <w:szCs w:val="28"/>
        </w:rPr>
        <w:t>с принятием конкретных мер.</w:t>
      </w:r>
    </w:p>
    <w:p w:rsidR="00026CB3" w:rsidRPr="005A7597" w:rsidRDefault="00026CB3" w:rsidP="008410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A7597">
        <w:rPr>
          <w:rFonts w:ascii="Times New Roman" w:hAnsi="Times New Roman"/>
          <w:sz w:val="28"/>
          <w:szCs w:val="28"/>
        </w:rPr>
        <w:t>В районе</w:t>
      </w:r>
      <w:r>
        <w:rPr>
          <w:rFonts w:ascii="Times New Roman" w:hAnsi="Times New Roman"/>
          <w:sz w:val="28"/>
          <w:szCs w:val="28"/>
        </w:rPr>
        <w:t xml:space="preserve">, помимо Комиссии </w:t>
      </w:r>
      <w:proofErr w:type="spellStart"/>
      <w:r>
        <w:rPr>
          <w:rFonts w:ascii="Times New Roman" w:hAnsi="Times New Roman"/>
          <w:sz w:val="28"/>
          <w:szCs w:val="28"/>
        </w:rPr>
        <w:t>ЧСиПБ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5A75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согласно организационным и планирующим документам</w:t>
      </w:r>
      <w:r w:rsidRPr="005A7597">
        <w:rPr>
          <w:rFonts w:ascii="Times New Roman" w:hAnsi="Times New Roman"/>
          <w:sz w:val="28"/>
          <w:szCs w:val="28"/>
        </w:rPr>
        <w:t xml:space="preserve"> по гражданской обороне</w:t>
      </w:r>
      <w:r>
        <w:rPr>
          <w:rFonts w:ascii="Times New Roman" w:hAnsi="Times New Roman"/>
          <w:sz w:val="28"/>
          <w:szCs w:val="28"/>
        </w:rPr>
        <w:t xml:space="preserve"> также созданы</w:t>
      </w:r>
      <w:r w:rsidRPr="005A7597">
        <w:rPr>
          <w:rFonts w:ascii="Times New Roman" w:hAnsi="Times New Roman"/>
          <w:sz w:val="28"/>
          <w:szCs w:val="28"/>
        </w:rPr>
        <w:t>:</w:t>
      </w:r>
      <w:proofErr w:type="gramEnd"/>
    </w:p>
    <w:p w:rsidR="00026CB3" w:rsidRPr="005A7597" w:rsidRDefault="00026CB3" w:rsidP="008410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7597">
        <w:rPr>
          <w:rFonts w:ascii="Times New Roman" w:hAnsi="Times New Roman"/>
          <w:sz w:val="28"/>
          <w:szCs w:val="28"/>
        </w:rPr>
        <w:t xml:space="preserve"> спасательн</w:t>
      </w:r>
      <w:r>
        <w:rPr>
          <w:rFonts w:ascii="Times New Roman" w:hAnsi="Times New Roman"/>
          <w:sz w:val="28"/>
          <w:szCs w:val="28"/>
        </w:rPr>
        <w:t>ые</w:t>
      </w:r>
      <w:r w:rsidRPr="005A7597">
        <w:rPr>
          <w:rFonts w:ascii="Times New Roman" w:hAnsi="Times New Roman"/>
          <w:sz w:val="28"/>
          <w:szCs w:val="28"/>
        </w:rPr>
        <w:t xml:space="preserve"> служб</w:t>
      </w:r>
      <w:r>
        <w:rPr>
          <w:rFonts w:ascii="Times New Roman" w:hAnsi="Times New Roman"/>
          <w:sz w:val="28"/>
          <w:szCs w:val="28"/>
        </w:rPr>
        <w:t>ы</w:t>
      </w:r>
      <w:r w:rsidRPr="005A7597">
        <w:rPr>
          <w:rFonts w:ascii="Times New Roman" w:hAnsi="Times New Roman"/>
          <w:sz w:val="28"/>
          <w:szCs w:val="28"/>
        </w:rPr>
        <w:t xml:space="preserve"> гражданской обороны </w:t>
      </w:r>
      <w:r>
        <w:rPr>
          <w:rFonts w:ascii="Times New Roman" w:hAnsi="Times New Roman"/>
          <w:sz w:val="28"/>
          <w:szCs w:val="28"/>
        </w:rPr>
        <w:t>района</w:t>
      </w:r>
      <w:r w:rsidRPr="009248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A7597">
        <w:rPr>
          <w:rFonts w:ascii="Times New Roman" w:hAnsi="Times New Roman"/>
          <w:sz w:val="28"/>
          <w:szCs w:val="28"/>
        </w:rPr>
        <w:t>служб</w:t>
      </w:r>
      <w:r>
        <w:rPr>
          <w:rFonts w:ascii="Times New Roman" w:hAnsi="Times New Roman"/>
          <w:sz w:val="28"/>
          <w:szCs w:val="28"/>
        </w:rPr>
        <w:t>а охраны общественного порядка - ОМВД района; служба убежищ и укрытий - ГБУ «Жилищник Донского района»; служба торговли и питания – сектор по вопросам экономики, торговли и услуг)</w:t>
      </w:r>
      <w:r w:rsidRPr="005A7597">
        <w:rPr>
          <w:rFonts w:ascii="Times New Roman" w:hAnsi="Times New Roman"/>
          <w:sz w:val="28"/>
          <w:szCs w:val="28"/>
        </w:rPr>
        <w:t>;</w:t>
      </w:r>
    </w:p>
    <w:p w:rsidR="00026CB3" w:rsidRPr="005A7597" w:rsidRDefault="00026CB3" w:rsidP="008410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7597">
        <w:rPr>
          <w:rFonts w:ascii="Times New Roman" w:hAnsi="Times New Roman"/>
          <w:sz w:val="28"/>
          <w:szCs w:val="28"/>
        </w:rPr>
        <w:t>- нештатн</w:t>
      </w:r>
      <w:r>
        <w:rPr>
          <w:rFonts w:ascii="Times New Roman" w:hAnsi="Times New Roman"/>
          <w:sz w:val="28"/>
          <w:szCs w:val="28"/>
        </w:rPr>
        <w:t>ые</w:t>
      </w:r>
      <w:r w:rsidRPr="005A7597">
        <w:rPr>
          <w:rFonts w:ascii="Times New Roman" w:hAnsi="Times New Roman"/>
          <w:sz w:val="28"/>
          <w:szCs w:val="28"/>
        </w:rPr>
        <w:t xml:space="preserve"> аварийно- спасательны</w:t>
      </w:r>
      <w:r>
        <w:rPr>
          <w:rFonts w:ascii="Times New Roman" w:hAnsi="Times New Roman"/>
          <w:sz w:val="28"/>
          <w:szCs w:val="28"/>
        </w:rPr>
        <w:t>е</w:t>
      </w:r>
      <w:r w:rsidRPr="005A7597">
        <w:rPr>
          <w:rFonts w:ascii="Times New Roman" w:hAnsi="Times New Roman"/>
          <w:sz w:val="28"/>
          <w:szCs w:val="28"/>
        </w:rPr>
        <w:t xml:space="preserve"> формировани</w:t>
      </w:r>
      <w:r>
        <w:rPr>
          <w:rFonts w:ascii="Times New Roman" w:hAnsi="Times New Roman"/>
          <w:sz w:val="28"/>
          <w:szCs w:val="28"/>
        </w:rPr>
        <w:t>я</w:t>
      </w:r>
      <w:r w:rsidRPr="005A7597">
        <w:rPr>
          <w:rFonts w:ascii="Times New Roman" w:hAnsi="Times New Roman"/>
          <w:sz w:val="28"/>
          <w:szCs w:val="28"/>
        </w:rPr>
        <w:t>;</w:t>
      </w:r>
    </w:p>
    <w:p w:rsidR="00026CB3" w:rsidRPr="005A7597" w:rsidRDefault="00026CB3" w:rsidP="008410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A7597">
        <w:rPr>
          <w:rFonts w:ascii="Times New Roman" w:hAnsi="Times New Roman"/>
          <w:sz w:val="28"/>
          <w:szCs w:val="28"/>
        </w:rPr>
        <w:t>эвакуационн</w:t>
      </w:r>
      <w:r>
        <w:rPr>
          <w:rFonts w:ascii="Times New Roman" w:hAnsi="Times New Roman"/>
          <w:sz w:val="28"/>
          <w:szCs w:val="28"/>
        </w:rPr>
        <w:t>ая</w:t>
      </w:r>
      <w:r w:rsidRPr="005A7597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я</w:t>
      </w:r>
      <w:r w:rsidRPr="005A7597">
        <w:rPr>
          <w:rFonts w:ascii="Times New Roman" w:hAnsi="Times New Roman"/>
          <w:sz w:val="28"/>
          <w:szCs w:val="28"/>
        </w:rPr>
        <w:t xml:space="preserve"> района.</w:t>
      </w:r>
    </w:p>
    <w:p w:rsidR="00026CB3" w:rsidRPr="005A7597" w:rsidRDefault="00026CB3" w:rsidP="008410C4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A759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пункты</w:t>
      </w:r>
      <w:r w:rsidRPr="005A7597">
        <w:rPr>
          <w:rFonts w:ascii="Times New Roman" w:hAnsi="Times New Roman"/>
          <w:sz w:val="28"/>
          <w:szCs w:val="28"/>
        </w:rPr>
        <w:t xml:space="preserve"> выдачи средств индивидуальной защиты установ</w:t>
      </w:r>
      <w:r>
        <w:rPr>
          <w:rFonts w:ascii="Times New Roman" w:hAnsi="Times New Roman"/>
          <w:sz w:val="28"/>
          <w:szCs w:val="28"/>
        </w:rPr>
        <w:t>ленным группам населения района.</w:t>
      </w:r>
    </w:p>
    <w:p w:rsidR="00026CB3" w:rsidRPr="00635FD7" w:rsidRDefault="00026CB3" w:rsidP="00841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 xml:space="preserve">В качестве профилактических мероприятий по снижению рисков возникновения ЧС и пожаров в прошедшем году управой района во взаимодействии с Отделом МВД по  </w:t>
      </w:r>
      <w:r>
        <w:rPr>
          <w:rFonts w:ascii="Times New Roman" w:hAnsi="Times New Roman"/>
          <w:sz w:val="28"/>
          <w:szCs w:val="28"/>
        </w:rPr>
        <w:t>Донскому</w:t>
      </w:r>
      <w:r w:rsidRPr="00635FD7">
        <w:rPr>
          <w:rFonts w:ascii="Times New Roman" w:hAnsi="Times New Roman"/>
          <w:sz w:val="28"/>
          <w:szCs w:val="28"/>
        </w:rPr>
        <w:t xml:space="preserve"> району и 2</w:t>
      </w:r>
      <w:r>
        <w:rPr>
          <w:rFonts w:ascii="Times New Roman" w:hAnsi="Times New Roman"/>
          <w:sz w:val="28"/>
          <w:szCs w:val="28"/>
        </w:rPr>
        <w:t>-ым</w:t>
      </w:r>
      <w:r w:rsidRPr="00635FD7">
        <w:rPr>
          <w:rFonts w:ascii="Times New Roman" w:hAnsi="Times New Roman"/>
          <w:sz w:val="28"/>
          <w:szCs w:val="28"/>
        </w:rPr>
        <w:t xml:space="preserve"> РОНД Управления по ЮАО Г</w:t>
      </w:r>
      <w:r>
        <w:rPr>
          <w:rFonts w:ascii="Times New Roman" w:hAnsi="Times New Roman"/>
          <w:sz w:val="28"/>
          <w:szCs w:val="28"/>
        </w:rPr>
        <w:t>У</w:t>
      </w:r>
      <w:r w:rsidRPr="00635FD7">
        <w:rPr>
          <w:rFonts w:ascii="Times New Roman" w:hAnsi="Times New Roman"/>
          <w:sz w:val="28"/>
          <w:szCs w:val="28"/>
        </w:rPr>
        <w:t xml:space="preserve">  МЧС России по Москве</w:t>
      </w:r>
      <w:r>
        <w:rPr>
          <w:rFonts w:ascii="Times New Roman" w:hAnsi="Times New Roman"/>
          <w:sz w:val="28"/>
          <w:szCs w:val="28"/>
        </w:rPr>
        <w:t xml:space="preserve"> проведена следующая работа</w:t>
      </w:r>
      <w:r w:rsidRPr="00635FD7">
        <w:rPr>
          <w:rFonts w:ascii="Times New Roman" w:hAnsi="Times New Roman"/>
          <w:sz w:val="28"/>
          <w:szCs w:val="28"/>
        </w:rPr>
        <w:t>:</w:t>
      </w:r>
    </w:p>
    <w:p w:rsidR="00026CB3" w:rsidRPr="00635FD7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5FD7">
        <w:rPr>
          <w:rFonts w:ascii="Times New Roman" w:hAnsi="Times New Roman"/>
          <w:sz w:val="28"/>
          <w:szCs w:val="28"/>
        </w:rPr>
        <w:t>- на официальном сайте управы размещались материалы, пос</w:t>
      </w:r>
      <w:r>
        <w:rPr>
          <w:rFonts w:ascii="Times New Roman" w:hAnsi="Times New Roman"/>
          <w:sz w:val="28"/>
          <w:szCs w:val="28"/>
        </w:rPr>
        <w:t xml:space="preserve">вященные надзорной деятельности, </w:t>
      </w:r>
      <w:r w:rsidRPr="00635FD7">
        <w:rPr>
          <w:rFonts w:ascii="Times New Roman" w:hAnsi="Times New Roman"/>
          <w:sz w:val="28"/>
          <w:szCs w:val="28"/>
        </w:rPr>
        <w:t>обстановке с обеспечением пожарной безопасности</w:t>
      </w:r>
      <w:r>
        <w:rPr>
          <w:rFonts w:ascii="Times New Roman" w:hAnsi="Times New Roman"/>
          <w:sz w:val="28"/>
          <w:szCs w:val="28"/>
        </w:rPr>
        <w:t xml:space="preserve"> и информационные памятки;</w:t>
      </w:r>
    </w:p>
    <w:p w:rsidR="00026CB3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562">
        <w:rPr>
          <w:rFonts w:ascii="Times New Roman" w:hAnsi="Times New Roman"/>
          <w:sz w:val="28"/>
          <w:szCs w:val="28"/>
        </w:rPr>
        <w:t>- на информационных стендах в местах массового пребывания населения и непосредственно в жилом секторе в течение всего года проводилась расклейка листовок, призывающих жителей к усилению мер безопасности</w:t>
      </w:r>
      <w:r>
        <w:rPr>
          <w:rFonts w:ascii="Times New Roman" w:hAnsi="Times New Roman"/>
          <w:sz w:val="28"/>
          <w:szCs w:val="28"/>
        </w:rPr>
        <w:t>;</w:t>
      </w:r>
    </w:p>
    <w:p w:rsidR="00026CB3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562">
        <w:rPr>
          <w:rFonts w:ascii="Times New Roman" w:hAnsi="Times New Roman"/>
          <w:sz w:val="28"/>
          <w:szCs w:val="28"/>
        </w:rPr>
        <w:t xml:space="preserve">- распространялись памятки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41562">
        <w:rPr>
          <w:rFonts w:ascii="Times New Roman" w:hAnsi="Times New Roman"/>
          <w:sz w:val="28"/>
          <w:szCs w:val="28"/>
        </w:rPr>
        <w:t>методические пособия по действиям в чрезвычайных ситуациях с указанием телефонов экстренных служб города;</w:t>
      </w:r>
    </w:p>
    <w:p w:rsidR="00026CB3" w:rsidRPr="00E41562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562">
        <w:rPr>
          <w:rFonts w:ascii="Times New Roman" w:hAnsi="Times New Roman"/>
          <w:sz w:val="28"/>
          <w:szCs w:val="28"/>
        </w:rPr>
        <w:lastRenderedPageBreak/>
        <w:t xml:space="preserve">- проводились разъяснительные мероприятия с жителями района о недопущении хранения </w:t>
      </w:r>
      <w:proofErr w:type="spellStart"/>
      <w:r w:rsidRPr="00E41562">
        <w:rPr>
          <w:rFonts w:ascii="Times New Roman" w:hAnsi="Times New Roman"/>
          <w:sz w:val="28"/>
          <w:szCs w:val="28"/>
        </w:rPr>
        <w:t>легковоспламеняемых</w:t>
      </w:r>
      <w:proofErr w:type="spellEnd"/>
      <w:r w:rsidRPr="00E41562">
        <w:rPr>
          <w:rFonts w:ascii="Times New Roman" w:hAnsi="Times New Roman"/>
          <w:sz w:val="28"/>
          <w:szCs w:val="28"/>
        </w:rPr>
        <w:t xml:space="preserve"> и горючих веществ, а также посторонних предметов в холлах, на лестничных клетках, балконах и лоджиях;</w:t>
      </w:r>
    </w:p>
    <w:p w:rsidR="00026CB3" w:rsidRPr="00E41562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1562">
        <w:rPr>
          <w:rFonts w:ascii="Times New Roman" w:hAnsi="Times New Roman"/>
          <w:sz w:val="28"/>
          <w:szCs w:val="28"/>
        </w:rPr>
        <w:t>- проводились разъяснительные беседы со старшими по домам и подъездов о незамедлительном информировании органов внутренних дел по месту жительства о фактах наличия в квартирах граждан, ведущих асоциальный образ жизни.</w:t>
      </w:r>
    </w:p>
    <w:p w:rsidR="00026CB3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41562">
        <w:rPr>
          <w:rFonts w:ascii="Times New Roman" w:hAnsi="Times New Roman"/>
          <w:sz w:val="28"/>
          <w:szCs w:val="28"/>
        </w:rPr>
        <w:t xml:space="preserve"> </w:t>
      </w:r>
      <w:r w:rsidRPr="00E41562">
        <w:rPr>
          <w:rFonts w:ascii="Times New Roman" w:hAnsi="Times New Roman"/>
          <w:sz w:val="28"/>
          <w:szCs w:val="28"/>
          <w:shd w:val="clear" w:color="auto" w:fill="FFFFFF"/>
        </w:rPr>
        <w:t>учебно-консультационн</w:t>
      </w:r>
      <w:r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Pr="00E41562">
        <w:rPr>
          <w:rFonts w:ascii="Times New Roman" w:hAnsi="Times New Roman"/>
          <w:sz w:val="28"/>
          <w:szCs w:val="28"/>
          <w:shd w:val="clear" w:color="auto" w:fill="FFFFFF"/>
        </w:rPr>
        <w:t xml:space="preserve"> пункт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Pr="00E41562">
        <w:rPr>
          <w:rFonts w:ascii="Times New Roman" w:hAnsi="Times New Roman"/>
          <w:sz w:val="28"/>
          <w:szCs w:val="28"/>
          <w:shd w:val="clear" w:color="auto" w:fill="FFFFFF"/>
        </w:rPr>
        <w:t xml:space="preserve"> гражданской обороны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proofErr w:type="gramStart"/>
      <w:r w:rsidRPr="00E41562">
        <w:rPr>
          <w:rFonts w:ascii="Times New Roman" w:hAnsi="Times New Roman"/>
          <w:sz w:val="28"/>
          <w:szCs w:val="28"/>
          <w:shd w:val="clear" w:color="auto" w:fill="FFFFFF"/>
        </w:rPr>
        <w:t>Загородное</w:t>
      </w:r>
      <w:proofErr w:type="gramEnd"/>
      <w:r w:rsidRPr="00E4156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41562">
        <w:rPr>
          <w:rFonts w:ascii="Times New Roman" w:hAnsi="Times New Roman"/>
          <w:sz w:val="28"/>
          <w:szCs w:val="28"/>
          <w:shd w:val="clear" w:color="auto" w:fill="FFFFFF"/>
        </w:rPr>
        <w:t>ш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., д.6, корп.</w:t>
      </w:r>
      <w:r w:rsidRPr="00E41562">
        <w:rPr>
          <w:rFonts w:ascii="Times New Roman" w:hAnsi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/>
          <w:sz w:val="28"/>
          <w:szCs w:val="28"/>
        </w:rPr>
        <w:t>проводились</w:t>
      </w:r>
      <w:r w:rsidRPr="00E41562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Pr="00E41562">
        <w:rPr>
          <w:rFonts w:ascii="Times New Roman" w:hAnsi="Times New Roman"/>
          <w:sz w:val="28"/>
          <w:szCs w:val="28"/>
        </w:rPr>
        <w:t xml:space="preserve"> и консультаци</w:t>
      </w:r>
      <w:r>
        <w:rPr>
          <w:rFonts w:ascii="Times New Roman" w:hAnsi="Times New Roman"/>
          <w:sz w:val="28"/>
          <w:szCs w:val="28"/>
        </w:rPr>
        <w:t>и</w:t>
      </w:r>
      <w:r w:rsidRPr="00E41562">
        <w:rPr>
          <w:rFonts w:ascii="Times New Roman" w:hAnsi="Times New Roman"/>
          <w:sz w:val="28"/>
          <w:szCs w:val="28"/>
        </w:rPr>
        <w:t xml:space="preserve"> с неработающим населением, старшими по домам, с руководителями организаций, предприятий и учреждений района по вопросам предотвращения ЧС</w:t>
      </w:r>
      <w:r>
        <w:rPr>
          <w:rFonts w:ascii="Times New Roman" w:hAnsi="Times New Roman"/>
          <w:sz w:val="28"/>
          <w:szCs w:val="28"/>
        </w:rPr>
        <w:t>.</w:t>
      </w:r>
      <w:r w:rsidRPr="00E41562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E41562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E41562">
        <w:rPr>
          <w:rFonts w:ascii="Times New Roman" w:hAnsi="Times New Roman"/>
          <w:sz w:val="28"/>
          <w:szCs w:val="28"/>
        </w:rPr>
        <w:t xml:space="preserve"> 2014 году было обучено </w:t>
      </w:r>
      <w:r w:rsidRPr="007C66AA">
        <w:rPr>
          <w:rFonts w:ascii="Times New Roman" w:hAnsi="Times New Roman"/>
          <w:b/>
          <w:sz w:val="28"/>
          <w:szCs w:val="28"/>
        </w:rPr>
        <w:t>150 человек</w:t>
      </w:r>
      <w:r w:rsidRPr="00E41562">
        <w:rPr>
          <w:rFonts w:ascii="Times New Roman" w:hAnsi="Times New Roman"/>
          <w:sz w:val="28"/>
          <w:szCs w:val="28"/>
        </w:rPr>
        <w:t xml:space="preserve"> неработающего населения, в основном - это председатели ЖСК, диспетчеры ОДС и старшие по  домам. </w:t>
      </w:r>
    </w:p>
    <w:p w:rsidR="00026CB3" w:rsidRPr="00E41562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E41562">
        <w:rPr>
          <w:rFonts w:ascii="Times New Roman" w:hAnsi="Times New Roman"/>
          <w:sz w:val="28"/>
          <w:szCs w:val="28"/>
        </w:rPr>
        <w:t xml:space="preserve"> плановом порядке</w:t>
      </w:r>
      <w:r>
        <w:rPr>
          <w:rFonts w:ascii="Times New Roman" w:hAnsi="Times New Roman"/>
          <w:sz w:val="28"/>
          <w:szCs w:val="28"/>
        </w:rPr>
        <w:t xml:space="preserve"> также</w:t>
      </w:r>
      <w:r w:rsidRPr="00E41562">
        <w:rPr>
          <w:rFonts w:ascii="Times New Roman" w:hAnsi="Times New Roman"/>
          <w:sz w:val="28"/>
          <w:szCs w:val="28"/>
        </w:rPr>
        <w:t xml:space="preserve"> проводи</w:t>
      </w:r>
      <w:r>
        <w:rPr>
          <w:rFonts w:ascii="Times New Roman" w:hAnsi="Times New Roman"/>
          <w:sz w:val="28"/>
          <w:szCs w:val="28"/>
        </w:rPr>
        <w:t>лось</w:t>
      </w:r>
      <w:r w:rsidRPr="00E41562">
        <w:rPr>
          <w:rFonts w:ascii="Times New Roman" w:hAnsi="Times New Roman"/>
          <w:sz w:val="28"/>
          <w:szCs w:val="28"/>
        </w:rPr>
        <w:t xml:space="preserve"> обучение руководителей и персонала учреждений, предприятий и организаций района в УМЦ ГО и ЧС г. Москвы и  в Учебно-методическом центре Управления МЧС по ЮАО.</w:t>
      </w:r>
    </w:p>
    <w:p w:rsidR="00026CB3" w:rsidRDefault="00026CB3" w:rsidP="00841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C3">
        <w:rPr>
          <w:rFonts w:ascii="Times New Roman" w:hAnsi="Times New Roman"/>
          <w:sz w:val="28"/>
          <w:szCs w:val="28"/>
        </w:rPr>
        <w:t xml:space="preserve">В период подготовки к обеспечению безопасности жилого фонда в весенне-летний пожароопасный период проводились мероприятия по восстановлению покрытий и знаков, обозначающих площадки для работы пожарной </w:t>
      </w:r>
      <w:proofErr w:type="spellStart"/>
      <w:r w:rsidRPr="00A033C3">
        <w:rPr>
          <w:rFonts w:ascii="Times New Roman" w:hAnsi="Times New Roman"/>
          <w:sz w:val="28"/>
          <w:szCs w:val="28"/>
        </w:rPr>
        <w:t>автотехники</w:t>
      </w:r>
      <w:proofErr w:type="spellEnd"/>
      <w:r w:rsidRPr="00A033C3">
        <w:rPr>
          <w:rFonts w:ascii="Times New Roman" w:hAnsi="Times New Roman"/>
          <w:sz w:val="28"/>
          <w:szCs w:val="28"/>
        </w:rPr>
        <w:t xml:space="preserve">. Осуществлялся контроль за </w:t>
      </w:r>
      <w:proofErr w:type="spellStart"/>
      <w:r w:rsidRPr="00A033C3">
        <w:rPr>
          <w:rFonts w:ascii="Times New Roman" w:hAnsi="Times New Roman"/>
          <w:sz w:val="28"/>
          <w:szCs w:val="28"/>
        </w:rPr>
        <w:t>кронированием</w:t>
      </w:r>
      <w:proofErr w:type="spellEnd"/>
      <w:r w:rsidRPr="00A033C3">
        <w:rPr>
          <w:rFonts w:ascii="Times New Roman" w:hAnsi="Times New Roman"/>
          <w:sz w:val="28"/>
          <w:szCs w:val="28"/>
        </w:rPr>
        <w:t xml:space="preserve"> деревьев на придомовых территориях; за безопасностью при производстве работ по благоустройству </w:t>
      </w:r>
      <w:proofErr w:type="spellStart"/>
      <w:r w:rsidRPr="00A033C3">
        <w:rPr>
          <w:rFonts w:ascii="Times New Roman" w:hAnsi="Times New Roman"/>
          <w:sz w:val="28"/>
          <w:szCs w:val="28"/>
        </w:rPr>
        <w:t>внутридворовых</w:t>
      </w:r>
      <w:proofErr w:type="spellEnd"/>
      <w:r w:rsidRPr="00A033C3">
        <w:rPr>
          <w:rFonts w:ascii="Times New Roman" w:hAnsi="Times New Roman"/>
          <w:sz w:val="28"/>
          <w:szCs w:val="28"/>
        </w:rPr>
        <w:t xml:space="preserve"> территорий; за своевременным вывозом бытового мусора и недопущением устрой</w:t>
      </w:r>
      <w:proofErr w:type="gramStart"/>
      <w:r w:rsidRPr="00A033C3">
        <w:rPr>
          <w:rFonts w:ascii="Times New Roman" w:hAnsi="Times New Roman"/>
          <w:sz w:val="28"/>
          <w:szCs w:val="28"/>
        </w:rPr>
        <w:t>ств св</w:t>
      </w:r>
      <w:proofErr w:type="gramEnd"/>
      <w:r w:rsidRPr="00A033C3">
        <w:rPr>
          <w:rFonts w:ascii="Times New Roman" w:hAnsi="Times New Roman"/>
          <w:sz w:val="28"/>
          <w:szCs w:val="28"/>
        </w:rPr>
        <w:t xml:space="preserve">алок горючих материалов. </w:t>
      </w:r>
    </w:p>
    <w:p w:rsidR="00D61DA4" w:rsidRDefault="00026CB3" w:rsidP="008410C4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33C3">
        <w:rPr>
          <w:rFonts w:ascii="Times New Roman" w:hAnsi="Times New Roman"/>
          <w:sz w:val="28"/>
          <w:szCs w:val="28"/>
        </w:rPr>
        <w:t xml:space="preserve">В период подготовки к обеспечению безопасности жилого фонда в осенне-зимний пожароопасный период проводились мероприятия по </w:t>
      </w:r>
      <w:proofErr w:type="gramStart"/>
      <w:r w:rsidRPr="00A033C3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A033C3">
        <w:rPr>
          <w:rFonts w:ascii="Times New Roman" w:hAnsi="Times New Roman"/>
          <w:sz w:val="28"/>
          <w:szCs w:val="28"/>
        </w:rPr>
        <w:t xml:space="preserve">  уборкой снега и наледи с дорог, предназначенных для проезда пожарной техники, крышек колодце</w:t>
      </w:r>
      <w:r>
        <w:rPr>
          <w:rFonts w:ascii="Times New Roman" w:hAnsi="Times New Roman"/>
          <w:sz w:val="28"/>
          <w:szCs w:val="28"/>
        </w:rPr>
        <w:t>в</w:t>
      </w:r>
      <w:r w:rsidRPr="00A033C3">
        <w:rPr>
          <w:rFonts w:ascii="Times New Roman" w:hAnsi="Times New Roman"/>
          <w:sz w:val="28"/>
          <w:szCs w:val="28"/>
        </w:rPr>
        <w:t xml:space="preserve">, </w:t>
      </w:r>
      <w:r w:rsidR="00D61DA4">
        <w:rPr>
          <w:rFonts w:ascii="Times New Roman" w:hAnsi="Times New Roman"/>
          <w:sz w:val="28"/>
          <w:szCs w:val="28"/>
        </w:rPr>
        <w:t xml:space="preserve">  </w:t>
      </w:r>
      <w:r w:rsidRPr="00A033C3">
        <w:rPr>
          <w:rFonts w:ascii="Times New Roman" w:hAnsi="Times New Roman"/>
          <w:sz w:val="28"/>
          <w:szCs w:val="28"/>
        </w:rPr>
        <w:t xml:space="preserve">в </w:t>
      </w:r>
      <w:r w:rsidR="00D61DA4">
        <w:rPr>
          <w:rFonts w:ascii="Times New Roman" w:hAnsi="Times New Roman"/>
          <w:sz w:val="28"/>
          <w:szCs w:val="28"/>
        </w:rPr>
        <w:t xml:space="preserve">   </w:t>
      </w:r>
      <w:r w:rsidRPr="00A033C3">
        <w:rPr>
          <w:rFonts w:ascii="Times New Roman" w:hAnsi="Times New Roman"/>
          <w:sz w:val="28"/>
          <w:szCs w:val="28"/>
        </w:rPr>
        <w:t xml:space="preserve">которых </w:t>
      </w:r>
      <w:r w:rsidR="00D61DA4">
        <w:rPr>
          <w:rFonts w:ascii="Times New Roman" w:hAnsi="Times New Roman"/>
          <w:sz w:val="28"/>
          <w:szCs w:val="28"/>
        </w:rPr>
        <w:t xml:space="preserve">   </w:t>
      </w:r>
      <w:r w:rsidRPr="00A033C3">
        <w:rPr>
          <w:rFonts w:ascii="Times New Roman" w:hAnsi="Times New Roman"/>
          <w:sz w:val="28"/>
          <w:szCs w:val="28"/>
        </w:rPr>
        <w:t xml:space="preserve">размещены </w:t>
      </w:r>
      <w:r w:rsidR="00D61DA4">
        <w:rPr>
          <w:rFonts w:ascii="Times New Roman" w:hAnsi="Times New Roman"/>
          <w:sz w:val="28"/>
          <w:szCs w:val="28"/>
        </w:rPr>
        <w:t xml:space="preserve">   </w:t>
      </w:r>
      <w:r w:rsidRPr="00A033C3">
        <w:rPr>
          <w:rFonts w:ascii="Times New Roman" w:hAnsi="Times New Roman"/>
          <w:sz w:val="28"/>
          <w:szCs w:val="28"/>
        </w:rPr>
        <w:t>пожарные</w:t>
      </w:r>
    </w:p>
    <w:p w:rsidR="00026CB3" w:rsidRPr="00A033C3" w:rsidRDefault="00026CB3" w:rsidP="008410C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033C3">
        <w:rPr>
          <w:rFonts w:ascii="Times New Roman" w:hAnsi="Times New Roman"/>
          <w:sz w:val="28"/>
          <w:szCs w:val="28"/>
        </w:rPr>
        <w:lastRenderedPageBreak/>
        <w:t>гидранты, а также с двускатных крыш зданий. Было обеспечено поддержание в рабочем состоянии и готовност</w:t>
      </w:r>
      <w:r>
        <w:rPr>
          <w:rFonts w:ascii="Times New Roman" w:hAnsi="Times New Roman"/>
          <w:sz w:val="28"/>
          <w:szCs w:val="28"/>
        </w:rPr>
        <w:t>ь</w:t>
      </w:r>
      <w:r w:rsidRPr="00A033C3">
        <w:rPr>
          <w:rFonts w:ascii="Times New Roman" w:hAnsi="Times New Roman"/>
          <w:sz w:val="28"/>
          <w:szCs w:val="28"/>
        </w:rPr>
        <w:t xml:space="preserve"> к применению в чрезвычайных ситуациях тепловых пушек, электрогенераторов и </w:t>
      </w:r>
      <w:r>
        <w:rPr>
          <w:rFonts w:ascii="Times New Roman" w:hAnsi="Times New Roman"/>
          <w:sz w:val="28"/>
          <w:szCs w:val="28"/>
        </w:rPr>
        <w:t>передвижных электростанций</w:t>
      </w:r>
      <w:r w:rsidRPr="00A033C3">
        <w:rPr>
          <w:rFonts w:ascii="Times New Roman" w:hAnsi="Times New Roman"/>
          <w:sz w:val="28"/>
          <w:szCs w:val="28"/>
        </w:rPr>
        <w:t>.</w:t>
      </w:r>
    </w:p>
    <w:p w:rsidR="00026CB3" w:rsidRPr="00AB30C7" w:rsidRDefault="00026CB3" w:rsidP="008410C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0C7">
        <w:rPr>
          <w:rFonts w:ascii="Times New Roman" w:hAnsi="Times New Roman"/>
          <w:sz w:val="28"/>
          <w:szCs w:val="28"/>
        </w:rPr>
        <w:t xml:space="preserve">По итогам данной работы стоит отметить, что </w:t>
      </w:r>
      <w:r>
        <w:rPr>
          <w:rFonts w:ascii="Times New Roman" w:hAnsi="Times New Roman"/>
          <w:sz w:val="28"/>
          <w:szCs w:val="28"/>
        </w:rPr>
        <w:t>о</w:t>
      </w:r>
      <w:r w:rsidRPr="00E147F0">
        <w:rPr>
          <w:rFonts w:ascii="Times New Roman" w:hAnsi="Times New Roman"/>
          <w:sz w:val="28"/>
          <w:szCs w:val="28"/>
        </w:rPr>
        <w:t xml:space="preserve">бстановка с обеспечением безопасности на территории  района </w:t>
      </w:r>
      <w:r>
        <w:rPr>
          <w:rFonts w:ascii="Times New Roman" w:hAnsi="Times New Roman"/>
          <w:sz w:val="28"/>
          <w:szCs w:val="28"/>
        </w:rPr>
        <w:t>в</w:t>
      </w:r>
      <w:r w:rsidRPr="00C949B5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4 году</w:t>
      </w:r>
      <w:r w:rsidRPr="00C949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характеризовалась</w:t>
      </w:r>
      <w:r w:rsidRPr="00E147F0">
        <w:rPr>
          <w:rFonts w:ascii="Times New Roman" w:hAnsi="Times New Roman"/>
          <w:sz w:val="28"/>
          <w:szCs w:val="28"/>
        </w:rPr>
        <w:t xml:space="preserve"> как стабильная. </w:t>
      </w:r>
      <w:r w:rsidRPr="00AB30C7">
        <w:rPr>
          <w:rFonts w:ascii="Times New Roman" w:hAnsi="Times New Roman"/>
          <w:sz w:val="28"/>
          <w:szCs w:val="28"/>
        </w:rPr>
        <w:t>Чрезвычайных ситуаций, аварий и происшествий, в том числе на объектах и коммуникациях жилищно-коммунального хозяйства и топливно-энергетического комплекса, за отчетный период не произошло.</w:t>
      </w:r>
    </w:p>
    <w:p w:rsidR="00631AD1" w:rsidRDefault="00631AD1" w:rsidP="008410C4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D0254" w:rsidRPr="007D0254" w:rsidRDefault="008410C4" w:rsidP="008410C4">
      <w:pPr>
        <w:pStyle w:val="a8"/>
        <w:spacing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7</w:t>
      </w:r>
      <w:r w:rsidR="00631AD1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  <w:r w:rsidR="00D61DA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7D0254" w:rsidRPr="007D025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Публичные слушания</w:t>
      </w:r>
    </w:p>
    <w:p w:rsidR="007D0254" w:rsidRDefault="007D0254" w:rsidP="008410C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A0B"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За 2014 год в Донском районе были организованы и проведены публичные слушания по девяти проектам межевания территории следующих кварталов района:</w:t>
      </w:r>
    </w:p>
    <w:p w:rsidR="007D0254" w:rsidRPr="00812676" w:rsidRDefault="007D0254" w:rsidP="008410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676">
        <w:rPr>
          <w:rFonts w:ascii="Times New Roman" w:hAnsi="Times New Roman" w:cs="Times New Roman"/>
          <w:sz w:val="26"/>
          <w:szCs w:val="26"/>
        </w:rPr>
        <w:t>- квартал, ограниченный: улицей Большая Тульская, улицей Малая Тульская, внутриквартальным проездом, 2-ым Тульским переулком;</w:t>
      </w:r>
    </w:p>
    <w:p w:rsidR="007D0254" w:rsidRPr="00812676" w:rsidRDefault="007D0254" w:rsidP="008410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676">
        <w:rPr>
          <w:rFonts w:ascii="Times New Roman" w:hAnsi="Times New Roman" w:cs="Times New Roman"/>
          <w:sz w:val="26"/>
          <w:szCs w:val="26"/>
        </w:rPr>
        <w:t xml:space="preserve">- квартал, ограниченный: ул. Орджоникидзе, Михайловским Верхним Поперечным пр., 2-ым Михайловским Верхним </w:t>
      </w:r>
      <w:proofErr w:type="spellStart"/>
      <w:proofErr w:type="gramStart"/>
      <w:r w:rsidRPr="00812676">
        <w:rPr>
          <w:rFonts w:ascii="Times New Roman" w:hAnsi="Times New Roman" w:cs="Times New Roman"/>
          <w:sz w:val="26"/>
          <w:szCs w:val="26"/>
        </w:rPr>
        <w:t>пр</w:t>
      </w:r>
      <w:proofErr w:type="spellEnd"/>
      <w:proofErr w:type="gramEnd"/>
      <w:r w:rsidRPr="00812676">
        <w:rPr>
          <w:rFonts w:ascii="Times New Roman" w:hAnsi="Times New Roman" w:cs="Times New Roman"/>
          <w:sz w:val="26"/>
          <w:szCs w:val="26"/>
        </w:rPr>
        <w:t>, внутриквартальный пр.</w:t>
      </w:r>
    </w:p>
    <w:p w:rsidR="007D0254" w:rsidRPr="00812676" w:rsidRDefault="007D0254" w:rsidP="008410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676">
        <w:rPr>
          <w:rFonts w:ascii="Times New Roman" w:hAnsi="Times New Roman" w:cs="Times New Roman"/>
          <w:sz w:val="26"/>
          <w:szCs w:val="26"/>
        </w:rPr>
        <w:t>- квартал, ограниченный: 1-ым Донским проездом, Дальним переулком, улицей Шаболовка;</w:t>
      </w:r>
    </w:p>
    <w:p w:rsidR="007D0254" w:rsidRPr="00812676" w:rsidRDefault="007D0254" w:rsidP="008410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676">
        <w:rPr>
          <w:rFonts w:ascii="Times New Roman" w:hAnsi="Times New Roman" w:cs="Times New Roman"/>
          <w:sz w:val="26"/>
          <w:szCs w:val="26"/>
        </w:rPr>
        <w:t>- квартал, ограниченный: Севастопольским проспектом, Загородным шоссе, 3-им транспортным кольцом, внутриквартальным проездом;</w:t>
      </w:r>
    </w:p>
    <w:p w:rsidR="007D0254" w:rsidRPr="00812676" w:rsidRDefault="007D0254" w:rsidP="008410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676">
        <w:rPr>
          <w:rFonts w:ascii="Times New Roman" w:hAnsi="Times New Roman" w:cs="Times New Roman"/>
          <w:sz w:val="26"/>
          <w:szCs w:val="26"/>
        </w:rPr>
        <w:t>- квартал, ограниченный: Ленинским проспектом, улицей Стасовой, 2-ым Донским проездом, улицей Орджоникидзе;</w:t>
      </w:r>
    </w:p>
    <w:p w:rsidR="007D0254" w:rsidRPr="00812676" w:rsidRDefault="007D0254" w:rsidP="008410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676">
        <w:rPr>
          <w:rFonts w:ascii="Times New Roman" w:hAnsi="Times New Roman" w:cs="Times New Roman"/>
          <w:sz w:val="26"/>
          <w:szCs w:val="26"/>
        </w:rPr>
        <w:t xml:space="preserve">- квартал, ограниченный: улицей Шухова, улицей Шаболовка, Конным переулком, улицей </w:t>
      </w:r>
      <w:proofErr w:type="spellStart"/>
      <w:r w:rsidRPr="00812676">
        <w:rPr>
          <w:rFonts w:ascii="Times New Roman" w:hAnsi="Times New Roman" w:cs="Times New Roman"/>
          <w:sz w:val="26"/>
          <w:szCs w:val="26"/>
        </w:rPr>
        <w:t>Хавская</w:t>
      </w:r>
      <w:proofErr w:type="spellEnd"/>
      <w:r w:rsidRPr="00812676">
        <w:rPr>
          <w:rFonts w:ascii="Times New Roman" w:hAnsi="Times New Roman" w:cs="Times New Roman"/>
          <w:sz w:val="26"/>
          <w:szCs w:val="26"/>
        </w:rPr>
        <w:t>;</w:t>
      </w:r>
    </w:p>
    <w:p w:rsidR="007D0254" w:rsidRPr="00812676" w:rsidRDefault="007D0254" w:rsidP="008410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676">
        <w:rPr>
          <w:rFonts w:ascii="Times New Roman" w:hAnsi="Times New Roman" w:cs="Times New Roman"/>
          <w:sz w:val="26"/>
          <w:szCs w:val="26"/>
        </w:rPr>
        <w:t>- квартал, ограниченный: 2-ым Донским проездом, улицей Орджоникидзе, улицей Стасовой, 3-им Донским проездом;</w:t>
      </w:r>
    </w:p>
    <w:p w:rsidR="007D0254" w:rsidRDefault="007D0254" w:rsidP="008410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676">
        <w:rPr>
          <w:rFonts w:ascii="Times New Roman" w:hAnsi="Times New Roman" w:cs="Times New Roman"/>
          <w:sz w:val="26"/>
          <w:szCs w:val="26"/>
        </w:rPr>
        <w:t>- квартал, ограниченный: проездом 475, проездом 3557 (</w:t>
      </w:r>
      <w:proofErr w:type="spellStart"/>
      <w:r w:rsidRPr="00812676">
        <w:rPr>
          <w:rFonts w:ascii="Times New Roman" w:hAnsi="Times New Roman" w:cs="Times New Roman"/>
          <w:sz w:val="26"/>
          <w:szCs w:val="26"/>
        </w:rPr>
        <w:t>Канатчиковский</w:t>
      </w:r>
      <w:proofErr w:type="spellEnd"/>
      <w:r w:rsidRPr="00812676">
        <w:rPr>
          <w:rFonts w:ascii="Times New Roman" w:hAnsi="Times New Roman" w:cs="Times New Roman"/>
          <w:sz w:val="26"/>
          <w:szCs w:val="26"/>
        </w:rPr>
        <w:t xml:space="preserve"> проезд);</w:t>
      </w:r>
    </w:p>
    <w:p w:rsidR="007D0254" w:rsidRPr="00812676" w:rsidRDefault="007D0254" w:rsidP="008410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12676">
        <w:rPr>
          <w:rFonts w:ascii="Times New Roman" w:hAnsi="Times New Roman" w:cs="Times New Roman"/>
          <w:sz w:val="26"/>
          <w:szCs w:val="26"/>
        </w:rPr>
        <w:lastRenderedPageBreak/>
        <w:t>- квартал, ограниченный: Севастопольским проспектом, границей железной дороги и границей ранее разработанного проекта межевания.</w:t>
      </w:r>
    </w:p>
    <w:p w:rsidR="007D0254" w:rsidRDefault="007D0254" w:rsidP="008410C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 прошедшем году были проведены слушания по одному проекту градостроительного плана земельного участка (ГПЗУ) </w:t>
      </w:r>
      <w:r w:rsidRPr="00812676">
        <w:rPr>
          <w:rFonts w:ascii="Times New Roman" w:hAnsi="Times New Roman" w:cs="Times New Roman"/>
          <w:sz w:val="28"/>
          <w:szCs w:val="28"/>
        </w:rPr>
        <w:t>по адресу: участок № 5 Малого кольца Московской кольцевой железной дороги</w:t>
      </w:r>
      <w:r>
        <w:rPr>
          <w:rFonts w:ascii="Times New Roman" w:hAnsi="Times New Roman" w:cs="Times New Roman"/>
          <w:sz w:val="28"/>
          <w:szCs w:val="28"/>
        </w:rPr>
        <w:t xml:space="preserve"> (вблизи железной дороги, в районе дома 18 корпус 2 по Варшавскому шоссе; ГПЗУ для строительства водоотводного лотка).</w:t>
      </w:r>
    </w:p>
    <w:p w:rsidR="007D0254" w:rsidRDefault="007D0254" w:rsidP="008410C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прошедшие публичные слушания, в соответствии с заключениями Окружной комиссии по вопросам градостроительства, землепользования и застройки при Правительстве Москвы в ЮАО, признаны состоявшимися. Все предложения и замечания, внесенные участниками публичных слушаний при их проведении, внесены в протоколы слушаний и направлены Окружной комиссией разработчикам проектов и Департаменту городского имущества (заказчик проектов) с целью их рассмотрения.</w:t>
      </w:r>
    </w:p>
    <w:p w:rsidR="007D0254" w:rsidRDefault="007D0254" w:rsidP="008410C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Информационные материалы по проектам межевания, публичным слушаниям, оповещения о предстоящих слушаниях, а также протоколы и заключения Окружной комиссии, размещаются на официальном сайте префектуры ЮАО 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осквы, а с декабря 2014г. также и на сайте управы Донского района. Оповещения о предстоящих слушаниях дополнительно публикуются в окружной газете «Южные горизонты» и размещаются на информационных стендах района.</w:t>
      </w:r>
    </w:p>
    <w:p w:rsidR="00026CB3" w:rsidRDefault="00026CB3" w:rsidP="008410C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1AD1" w:rsidRPr="003E5B6D" w:rsidRDefault="00631AD1" w:rsidP="008410C4">
      <w:pPr>
        <w:pStyle w:val="a3"/>
        <w:tabs>
          <w:tab w:val="center" w:pos="567"/>
          <w:tab w:val="right" w:pos="9355"/>
        </w:tabs>
        <w:spacing w:after="0" w:line="240" w:lineRule="auto"/>
        <w:ind w:left="92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B6D">
        <w:rPr>
          <w:rFonts w:ascii="Times New Roman" w:hAnsi="Times New Roman" w:cs="Times New Roman"/>
          <w:b/>
          <w:sz w:val="28"/>
          <w:szCs w:val="28"/>
        </w:rPr>
        <w:t>О ВЗАИМОДЕЙСТВИИ УПРАВЫ РАЙНА И ЖИТЕЛЕЙ РАЙОНА ПО РЕШЕНИЮ ВОПРОСОВ СОЦИАЛЬНО-ЭКОНОМИЧЕСКОГО РАЗВИТИЯ РАЙОНА</w:t>
      </w:r>
    </w:p>
    <w:p w:rsidR="00631AD1" w:rsidRDefault="00631AD1" w:rsidP="008410C4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5FC8" w:rsidRDefault="00E0160D" w:rsidP="008410C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BC0005">
        <w:rPr>
          <w:rFonts w:ascii="Times New Roman" w:hAnsi="Times New Roman" w:cs="Times New Roman"/>
          <w:i/>
          <w:sz w:val="28"/>
          <w:szCs w:val="28"/>
        </w:rPr>
        <w:tab/>
      </w:r>
      <w:r w:rsidR="001F4029" w:rsidRPr="002162A6">
        <w:rPr>
          <w:rFonts w:ascii="Times New Roman" w:hAnsi="Times New Roman" w:cs="Times New Roman"/>
          <w:sz w:val="28"/>
          <w:szCs w:val="28"/>
        </w:rPr>
        <w:t xml:space="preserve">По итогам работы с письменными обращениями граждан в 2014 году в управу </w:t>
      </w:r>
      <w:proofErr w:type="gramStart"/>
      <w:r w:rsidR="001F4029" w:rsidRPr="002162A6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1F4029" w:rsidRPr="002162A6">
        <w:rPr>
          <w:rFonts w:ascii="Times New Roman" w:hAnsi="Times New Roman" w:cs="Times New Roman"/>
          <w:b/>
          <w:sz w:val="28"/>
          <w:szCs w:val="28"/>
        </w:rPr>
        <w:t xml:space="preserve">1867 </w:t>
      </w:r>
      <w:r w:rsidR="001F4029" w:rsidRPr="002162A6">
        <w:rPr>
          <w:rFonts w:ascii="Times New Roman" w:hAnsi="Times New Roman" w:cs="Times New Roman"/>
          <w:sz w:val="28"/>
          <w:szCs w:val="28"/>
        </w:rPr>
        <w:t>обращений граждан  поступили</w:t>
      </w:r>
      <w:proofErr w:type="gramEnd"/>
      <w:r w:rsidR="001F4029" w:rsidRPr="002162A6">
        <w:rPr>
          <w:rFonts w:ascii="Times New Roman" w:hAnsi="Times New Roman" w:cs="Times New Roman"/>
          <w:sz w:val="28"/>
          <w:szCs w:val="28"/>
        </w:rPr>
        <w:t xml:space="preserve"> по различным каналам связи это обращения, поступившие: напрямую от жителей с территории </w:t>
      </w:r>
      <w:r w:rsidR="008E5FC8">
        <w:rPr>
          <w:rFonts w:ascii="Times New Roman" w:hAnsi="Times New Roman" w:cs="Times New Roman"/>
          <w:sz w:val="28"/>
          <w:szCs w:val="28"/>
        </w:rPr>
        <w:t xml:space="preserve">       </w:t>
      </w:r>
      <w:r w:rsidR="001F4029" w:rsidRPr="002162A6">
        <w:rPr>
          <w:rFonts w:ascii="Times New Roman" w:hAnsi="Times New Roman" w:cs="Times New Roman"/>
          <w:sz w:val="28"/>
          <w:szCs w:val="28"/>
        </w:rPr>
        <w:t xml:space="preserve">района,  </w:t>
      </w:r>
      <w:r w:rsidR="008E5FC8">
        <w:rPr>
          <w:rFonts w:ascii="Times New Roman" w:hAnsi="Times New Roman" w:cs="Times New Roman"/>
          <w:sz w:val="28"/>
          <w:szCs w:val="28"/>
        </w:rPr>
        <w:t xml:space="preserve">      </w:t>
      </w:r>
      <w:r w:rsidR="001F4029" w:rsidRPr="002162A6">
        <w:rPr>
          <w:rFonts w:ascii="Times New Roman" w:hAnsi="Times New Roman" w:cs="Times New Roman"/>
          <w:sz w:val="28"/>
          <w:szCs w:val="28"/>
        </w:rPr>
        <w:t xml:space="preserve">обратившихся </w:t>
      </w:r>
      <w:r w:rsidR="008E5FC8">
        <w:rPr>
          <w:rFonts w:ascii="Times New Roman" w:hAnsi="Times New Roman" w:cs="Times New Roman"/>
          <w:sz w:val="28"/>
          <w:szCs w:val="28"/>
        </w:rPr>
        <w:t xml:space="preserve">       </w:t>
      </w:r>
      <w:r w:rsidR="001F4029" w:rsidRPr="002162A6">
        <w:rPr>
          <w:rFonts w:ascii="Times New Roman" w:hAnsi="Times New Roman" w:cs="Times New Roman"/>
          <w:sz w:val="28"/>
          <w:szCs w:val="28"/>
        </w:rPr>
        <w:t xml:space="preserve">в </w:t>
      </w:r>
      <w:r w:rsidR="008E5FC8">
        <w:rPr>
          <w:rFonts w:ascii="Times New Roman" w:hAnsi="Times New Roman" w:cs="Times New Roman"/>
          <w:sz w:val="28"/>
          <w:szCs w:val="28"/>
        </w:rPr>
        <w:t xml:space="preserve">       </w:t>
      </w:r>
      <w:r w:rsidR="001F4029" w:rsidRPr="002162A6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8E5FC8">
        <w:rPr>
          <w:rFonts w:ascii="Times New Roman" w:hAnsi="Times New Roman" w:cs="Times New Roman"/>
          <w:sz w:val="28"/>
          <w:szCs w:val="28"/>
        </w:rPr>
        <w:t xml:space="preserve">      </w:t>
      </w:r>
      <w:r w:rsidR="001F4029" w:rsidRPr="002162A6">
        <w:rPr>
          <w:rFonts w:ascii="Times New Roman" w:hAnsi="Times New Roman" w:cs="Times New Roman"/>
          <w:sz w:val="28"/>
          <w:szCs w:val="28"/>
        </w:rPr>
        <w:t xml:space="preserve">Южного </w:t>
      </w:r>
    </w:p>
    <w:p w:rsidR="00033E34" w:rsidRPr="002162A6" w:rsidRDefault="001F4029" w:rsidP="008410C4">
      <w:pPr>
        <w:spacing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lastRenderedPageBreak/>
        <w:t>административного округа,  в Аппарат Правительства, в справочно-информационную службу префектуры и  Правительства,  в том числе  обращений граждан, поступивших н</w:t>
      </w:r>
      <w:r w:rsidRPr="002162A6">
        <w:rPr>
          <w:rFonts w:ascii="Times New Roman" w:hAnsi="Times New Roman" w:cs="Times New Roman"/>
          <w:spacing w:val="-2"/>
          <w:sz w:val="28"/>
          <w:szCs w:val="28"/>
        </w:rPr>
        <w:t xml:space="preserve">апрямую в управу района. </w:t>
      </w:r>
    </w:p>
    <w:p w:rsidR="00490ED1" w:rsidRPr="002162A6" w:rsidRDefault="00490ED1" w:rsidP="00841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A6">
        <w:rPr>
          <w:rFonts w:ascii="Times New Roman" w:hAnsi="Times New Roman" w:cs="Times New Roman"/>
          <w:b/>
          <w:sz w:val="28"/>
          <w:szCs w:val="28"/>
        </w:rPr>
        <w:t>Из них:</w:t>
      </w:r>
    </w:p>
    <w:p w:rsidR="00490ED1" w:rsidRPr="002162A6" w:rsidRDefault="00490ED1" w:rsidP="00841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ab/>
        <w:t xml:space="preserve">письменных обращений напрямую в управу - </w:t>
      </w:r>
      <w:r w:rsidRPr="002162A6">
        <w:rPr>
          <w:rFonts w:ascii="Times New Roman" w:hAnsi="Times New Roman" w:cs="Times New Roman"/>
          <w:b/>
          <w:sz w:val="28"/>
          <w:szCs w:val="28"/>
        </w:rPr>
        <w:t xml:space="preserve">148  </w:t>
      </w:r>
    </w:p>
    <w:p w:rsidR="00490ED1" w:rsidRPr="002162A6" w:rsidRDefault="00490ED1" w:rsidP="008410C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2A6">
        <w:rPr>
          <w:rFonts w:ascii="Times New Roman" w:hAnsi="Times New Roman" w:cs="Times New Roman"/>
          <w:sz w:val="28"/>
          <w:szCs w:val="28"/>
        </w:rPr>
        <w:tab/>
      </w:r>
      <w:r w:rsidRPr="002162A6">
        <w:rPr>
          <w:rFonts w:ascii="Times New Roman" w:hAnsi="Times New Roman" w:cs="Times New Roman"/>
          <w:color w:val="000000" w:themeColor="text1"/>
          <w:sz w:val="28"/>
          <w:szCs w:val="28"/>
        </w:rPr>
        <w:t>на портал «Наш город»</w:t>
      </w:r>
      <w:r w:rsidRPr="002162A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62A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16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Pr="0021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24C0B" w:rsidRPr="0021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964</w:t>
      </w:r>
    </w:p>
    <w:p w:rsidR="00490ED1" w:rsidRPr="002162A6" w:rsidRDefault="00490ED1" w:rsidP="008410C4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62A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162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электронную почту управы             </w:t>
      </w:r>
      <w:r w:rsidRPr="0021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="00D24C0B" w:rsidRPr="002162A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132</w:t>
      </w:r>
    </w:p>
    <w:p w:rsidR="00490ED1" w:rsidRPr="006B301F" w:rsidRDefault="00490ED1" w:rsidP="00841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ab/>
        <w:t xml:space="preserve">на встречах с населением  </w:t>
      </w:r>
      <w:r w:rsidRPr="006B301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B301F">
        <w:rPr>
          <w:rFonts w:ascii="Times New Roman" w:hAnsi="Times New Roman" w:cs="Times New Roman"/>
          <w:b/>
          <w:sz w:val="28"/>
          <w:szCs w:val="28"/>
        </w:rPr>
        <w:t>-  152</w:t>
      </w:r>
    </w:p>
    <w:p w:rsidR="00490ED1" w:rsidRPr="006B301F" w:rsidRDefault="00490ED1" w:rsidP="008410C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ab/>
        <w:t xml:space="preserve">сайт управы </w:t>
      </w:r>
      <w:r w:rsidRPr="006B301F">
        <w:rPr>
          <w:rFonts w:ascii="Times New Roman" w:hAnsi="Times New Roman" w:cs="Times New Roman"/>
          <w:sz w:val="28"/>
          <w:szCs w:val="28"/>
        </w:rPr>
        <w:tab/>
      </w:r>
      <w:r w:rsidRPr="006B301F">
        <w:rPr>
          <w:rFonts w:ascii="Times New Roman" w:hAnsi="Times New Roman" w:cs="Times New Roman"/>
          <w:sz w:val="28"/>
          <w:szCs w:val="28"/>
        </w:rPr>
        <w:tab/>
      </w:r>
      <w:r w:rsidRPr="006B301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6B301F">
        <w:rPr>
          <w:rFonts w:ascii="Times New Roman" w:hAnsi="Times New Roman" w:cs="Times New Roman"/>
          <w:b/>
          <w:sz w:val="28"/>
          <w:szCs w:val="28"/>
        </w:rPr>
        <w:t>-  163</w:t>
      </w:r>
    </w:p>
    <w:p w:rsidR="00490ED1" w:rsidRPr="006B301F" w:rsidRDefault="00490ED1" w:rsidP="008410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9438D" w:rsidRPr="006B301F" w:rsidRDefault="00D9438D" w:rsidP="008410C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 xml:space="preserve">Основными вопросами обращений граждан продолжают оставаться вопросы содержания жилого фонда и благоустройства территории. </w:t>
      </w:r>
    </w:p>
    <w:p w:rsidR="00405CBA" w:rsidRPr="006B301F" w:rsidRDefault="00D9438D" w:rsidP="008410C4">
      <w:pPr>
        <w:pStyle w:val="a4"/>
        <w:spacing w:line="360" w:lineRule="auto"/>
        <w:jc w:val="both"/>
        <w:rPr>
          <w:sz w:val="28"/>
          <w:szCs w:val="28"/>
        </w:rPr>
      </w:pPr>
      <w:r w:rsidRPr="006B301F">
        <w:rPr>
          <w:spacing w:val="-2"/>
          <w:sz w:val="28"/>
          <w:szCs w:val="28"/>
        </w:rPr>
        <w:tab/>
      </w:r>
      <w:r w:rsidR="00405CBA" w:rsidRPr="006B301F">
        <w:rPr>
          <w:sz w:val="28"/>
          <w:szCs w:val="28"/>
        </w:rPr>
        <w:t xml:space="preserve">Особое внимание уделяется коллективным обращениям. Коллективные обращения жителей рассматриваются </w:t>
      </w:r>
      <w:proofErr w:type="spellStart"/>
      <w:r w:rsidR="00405CBA" w:rsidRPr="006B301F">
        <w:rPr>
          <w:sz w:val="28"/>
          <w:szCs w:val="28"/>
        </w:rPr>
        <w:t>комиссионно</w:t>
      </w:r>
      <w:proofErr w:type="spellEnd"/>
      <w:r w:rsidR="00405CBA" w:rsidRPr="006B301F">
        <w:rPr>
          <w:sz w:val="28"/>
          <w:szCs w:val="28"/>
        </w:rPr>
        <w:t xml:space="preserve"> с выходом на место специалистов управы совместно с заинтересованными службами и  составлением актов обследования.</w:t>
      </w:r>
    </w:p>
    <w:p w:rsidR="00405CBA" w:rsidRPr="006B301F" w:rsidRDefault="00405CBA" w:rsidP="008410C4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 xml:space="preserve">Таких обращений в 2014 году поступило в управу района 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25 </w:t>
      </w:r>
      <w:r w:rsidRPr="006B301F">
        <w:rPr>
          <w:rFonts w:ascii="Times New Roman" w:hAnsi="Times New Roman" w:cs="Times New Roman"/>
          <w:sz w:val="28"/>
          <w:szCs w:val="28"/>
        </w:rPr>
        <w:t xml:space="preserve">обращений, что составляет </w:t>
      </w:r>
      <w:r w:rsidR="004C107F" w:rsidRPr="006B301F">
        <w:rPr>
          <w:rFonts w:ascii="Times New Roman" w:hAnsi="Times New Roman" w:cs="Times New Roman"/>
          <w:b/>
          <w:sz w:val="28"/>
          <w:szCs w:val="28"/>
        </w:rPr>
        <w:t>1,3</w:t>
      </w:r>
      <w:r w:rsidRPr="006B301F">
        <w:rPr>
          <w:rFonts w:ascii="Times New Roman" w:hAnsi="Times New Roman" w:cs="Times New Roman"/>
          <w:b/>
          <w:sz w:val="28"/>
          <w:szCs w:val="28"/>
        </w:rPr>
        <w:t>%</w:t>
      </w:r>
      <w:r w:rsidRPr="006B301F">
        <w:rPr>
          <w:rFonts w:ascii="Times New Roman" w:hAnsi="Times New Roman" w:cs="Times New Roman"/>
          <w:sz w:val="28"/>
          <w:szCs w:val="28"/>
        </w:rPr>
        <w:t xml:space="preserve"> от общего количество поступивших обращений. </w:t>
      </w:r>
    </w:p>
    <w:p w:rsidR="000932AB" w:rsidRPr="006B301F" w:rsidRDefault="000932AB" w:rsidP="008410C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>Анализируя характер таких обращений, отслеживается  увеличение обращений по вопросам содержания территории, благоустройства улиц, дворовых территорий, содержание и эксплуатация жилищного фонда.</w:t>
      </w:r>
    </w:p>
    <w:p w:rsidR="000932AB" w:rsidRPr="006B301F" w:rsidRDefault="000932AB" w:rsidP="008410C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 xml:space="preserve">Следующими по значению идут вопросы торговли и бытового обслуживания населения, архитектуры, строительства и землепользования,  жилищные вопросы, гаражи и стоянки, социальная защита населения. </w:t>
      </w:r>
    </w:p>
    <w:p w:rsidR="008A6C37" w:rsidRPr="006B301F" w:rsidRDefault="008A6C37" w:rsidP="008410C4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 xml:space="preserve">В  2014 году в управе района состоялось </w:t>
      </w:r>
      <w:r w:rsidRPr="006B301F">
        <w:rPr>
          <w:rFonts w:ascii="Times New Roman" w:hAnsi="Times New Roman" w:cs="Times New Roman"/>
          <w:b/>
          <w:sz w:val="28"/>
          <w:szCs w:val="28"/>
        </w:rPr>
        <w:t>356</w:t>
      </w:r>
      <w:r w:rsidRPr="006B301F">
        <w:rPr>
          <w:rFonts w:ascii="Times New Roman" w:hAnsi="Times New Roman" w:cs="Times New Roman"/>
          <w:sz w:val="28"/>
          <w:szCs w:val="28"/>
        </w:rPr>
        <w:t xml:space="preserve"> приемов граждан, было принято главой управы и заместителями главы 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927 </w:t>
      </w:r>
      <w:r w:rsidRPr="006B301F">
        <w:rPr>
          <w:rFonts w:ascii="Times New Roman" w:hAnsi="Times New Roman" w:cs="Times New Roman"/>
          <w:sz w:val="28"/>
          <w:szCs w:val="28"/>
        </w:rPr>
        <w:t xml:space="preserve">человек; 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633 </w:t>
      </w:r>
      <w:r w:rsidRPr="006B301F">
        <w:rPr>
          <w:rFonts w:ascii="Times New Roman" w:hAnsi="Times New Roman" w:cs="Times New Roman"/>
          <w:sz w:val="28"/>
          <w:szCs w:val="28"/>
        </w:rPr>
        <w:t>человека -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01F">
        <w:rPr>
          <w:rFonts w:ascii="Times New Roman" w:hAnsi="Times New Roman" w:cs="Times New Roman"/>
          <w:sz w:val="28"/>
          <w:szCs w:val="28"/>
        </w:rPr>
        <w:t xml:space="preserve"> получили консультации и разъяснения в ходе проведения приема.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6C37" w:rsidRDefault="008A6C37" w:rsidP="008410C4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вопросами, поступающими на приемах, остаются вопросы содержание жилого фонда, благоустройство территории, работа коммунальных служб. </w:t>
      </w:r>
    </w:p>
    <w:p w:rsidR="00D9438D" w:rsidRPr="006B301F" w:rsidRDefault="00D9438D" w:rsidP="008410C4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 xml:space="preserve">На особом внимании  в работе с населением стоит организация и проведение встреч с населением.  </w:t>
      </w:r>
      <w:r w:rsidR="00FC4FF6">
        <w:rPr>
          <w:rFonts w:ascii="Times New Roman" w:hAnsi="Times New Roman" w:cs="Times New Roman"/>
          <w:sz w:val="28"/>
          <w:szCs w:val="28"/>
        </w:rPr>
        <w:t>В соответствии с распоряжением префектуры ЮАО в</w:t>
      </w:r>
      <w:r w:rsidRPr="006B301F">
        <w:rPr>
          <w:rFonts w:ascii="Times New Roman" w:hAnsi="Times New Roman" w:cs="Times New Roman"/>
          <w:sz w:val="28"/>
          <w:szCs w:val="28"/>
        </w:rPr>
        <w:t>стречи с населением про</w:t>
      </w:r>
      <w:r w:rsidR="00FC4FF6">
        <w:rPr>
          <w:rFonts w:ascii="Times New Roman" w:hAnsi="Times New Roman" w:cs="Times New Roman"/>
          <w:sz w:val="28"/>
          <w:szCs w:val="28"/>
        </w:rPr>
        <w:t>ходят</w:t>
      </w:r>
      <w:r w:rsidRPr="006B301F">
        <w:rPr>
          <w:rFonts w:ascii="Times New Roman" w:hAnsi="Times New Roman" w:cs="Times New Roman"/>
          <w:sz w:val="28"/>
          <w:szCs w:val="28"/>
        </w:rPr>
        <w:t xml:space="preserve">  один раз в месяц</w:t>
      </w:r>
      <w:r w:rsidR="00193048">
        <w:rPr>
          <w:rFonts w:ascii="Times New Roman" w:hAnsi="Times New Roman" w:cs="Times New Roman"/>
          <w:sz w:val="28"/>
          <w:szCs w:val="28"/>
        </w:rPr>
        <w:t xml:space="preserve">, </w:t>
      </w:r>
      <w:r w:rsidR="00705E4E" w:rsidRPr="006B301F">
        <w:rPr>
          <w:rFonts w:ascii="Times New Roman" w:hAnsi="Times New Roman" w:cs="Times New Roman"/>
          <w:sz w:val="28"/>
          <w:szCs w:val="28"/>
        </w:rPr>
        <w:t xml:space="preserve"> в 2014 году </w:t>
      </w:r>
      <w:r w:rsidR="00FC4FF6">
        <w:rPr>
          <w:rFonts w:ascii="Times New Roman" w:hAnsi="Times New Roman" w:cs="Times New Roman"/>
          <w:sz w:val="28"/>
          <w:szCs w:val="28"/>
        </w:rPr>
        <w:t>состоялось</w:t>
      </w:r>
      <w:r w:rsidR="00705E4E" w:rsidRPr="006B301F">
        <w:rPr>
          <w:rFonts w:ascii="Times New Roman" w:hAnsi="Times New Roman" w:cs="Times New Roman"/>
          <w:sz w:val="28"/>
          <w:szCs w:val="28"/>
        </w:rPr>
        <w:t xml:space="preserve"> </w:t>
      </w:r>
      <w:r w:rsidR="00705E4E" w:rsidRPr="00414DE7">
        <w:rPr>
          <w:rFonts w:ascii="Times New Roman" w:hAnsi="Times New Roman" w:cs="Times New Roman"/>
          <w:b/>
          <w:sz w:val="28"/>
          <w:szCs w:val="28"/>
        </w:rPr>
        <w:t>12 встреч</w:t>
      </w:r>
      <w:r w:rsidR="00705E4E" w:rsidRPr="006B301F">
        <w:rPr>
          <w:rFonts w:ascii="Times New Roman" w:hAnsi="Times New Roman" w:cs="Times New Roman"/>
          <w:sz w:val="28"/>
          <w:szCs w:val="28"/>
        </w:rPr>
        <w:t xml:space="preserve"> главы управы</w:t>
      </w:r>
      <w:r w:rsidRPr="006B301F">
        <w:rPr>
          <w:rFonts w:ascii="Times New Roman" w:hAnsi="Times New Roman" w:cs="Times New Roman"/>
          <w:sz w:val="28"/>
          <w:szCs w:val="28"/>
        </w:rPr>
        <w:t xml:space="preserve">. </w:t>
      </w:r>
      <w:r w:rsidR="00411819" w:rsidRPr="006B301F">
        <w:rPr>
          <w:rFonts w:ascii="Times New Roman" w:hAnsi="Times New Roman" w:cs="Times New Roman"/>
          <w:sz w:val="28"/>
          <w:szCs w:val="28"/>
        </w:rPr>
        <w:t xml:space="preserve"> Н</w:t>
      </w:r>
      <w:r w:rsidRPr="006B301F">
        <w:rPr>
          <w:rFonts w:ascii="Times New Roman" w:hAnsi="Times New Roman" w:cs="Times New Roman"/>
          <w:sz w:val="28"/>
          <w:szCs w:val="28"/>
        </w:rPr>
        <w:t xml:space="preserve">а встречах главы управы с населением </w:t>
      </w:r>
      <w:r w:rsidR="00411819" w:rsidRPr="006B301F">
        <w:rPr>
          <w:rFonts w:ascii="Times New Roman" w:hAnsi="Times New Roman" w:cs="Times New Roman"/>
          <w:sz w:val="28"/>
          <w:szCs w:val="28"/>
        </w:rPr>
        <w:t xml:space="preserve">в 2014 году от жителей поступило </w:t>
      </w:r>
      <w:r w:rsidRPr="006B301F">
        <w:rPr>
          <w:rFonts w:ascii="Times New Roman" w:hAnsi="Times New Roman" w:cs="Times New Roman"/>
          <w:b/>
          <w:sz w:val="28"/>
          <w:szCs w:val="28"/>
        </w:rPr>
        <w:t xml:space="preserve">152 </w:t>
      </w:r>
      <w:r w:rsidR="00411819" w:rsidRPr="006B301F">
        <w:rPr>
          <w:rFonts w:ascii="Times New Roman" w:hAnsi="Times New Roman" w:cs="Times New Roman"/>
          <w:sz w:val="28"/>
          <w:szCs w:val="28"/>
        </w:rPr>
        <w:t>обращения</w:t>
      </w:r>
      <w:r w:rsidRPr="006B30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6DC" w:rsidRPr="006B301F" w:rsidRDefault="008C56DC" w:rsidP="008410C4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>Вопросами к исполнительной власти на встречах с населением остаются:  благоустройство территории, содержание и эксплуатация жилого фонда.</w:t>
      </w:r>
    </w:p>
    <w:p w:rsidR="008C56DC" w:rsidRDefault="008C56DC" w:rsidP="008410C4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01F">
        <w:rPr>
          <w:rFonts w:ascii="Times New Roman" w:hAnsi="Times New Roman" w:cs="Times New Roman"/>
          <w:sz w:val="28"/>
          <w:szCs w:val="28"/>
        </w:rPr>
        <w:t xml:space="preserve">По итогам 2014 года </w:t>
      </w:r>
      <w:r w:rsidR="008410C4">
        <w:rPr>
          <w:rFonts w:ascii="Times New Roman" w:hAnsi="Times New Roman" w:cs="Times New Roman"/>
          <w:sz w:val="28"/>
          <w:szCs w:val="28"/>
        </w:rPr>
        <w:t xml:space="preserve">80% </w:t>
      </w:r>
      <w:r w:rsidRPr="006B301F">
        <w:rPr>
          <w:rFonts w:ascii="Times New Roman" w:hAnsi="Times New Roman" w:cs="Times New Roman"/>
          <w:sz w:val="28"/>
          <w:szCs w:val="28"/>
        </w:rPr>
        <w:t>обращения граждан выполнены.</w:t>
      </w:r>
    </w:p>
    <w:p w:rsidR="00367A27" w:rsidRPr="00B83CA6" w:rsidRDefault="00367A27" w:rsidP="008410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3CA6">
        <w:rPr>
          <w:rFonts w:ascii="Times New Roman" w:hAnsi="Times New Roman" w:cs="Times New Roman"/>
          <w:sz w:val="28"/>
          <w:szCs w:val="28"/>
        </w:rPr>
        <w:t>Еженедельно на оперативных совещаниях главы управы с руководителями служб района рассматривается вопрос исполнительской дисциплины.</w:t>
      </w:r>
    </w:p>
    <w:p w:rsidR="00367A27" w:rsidRPr="00B83CA6" w:rsidRDefault="00367A27" w:rsidP="008410C4">
      <w:pPr>
        <w:pStyle w:val="a4"/>
        <w:ind w:firstLine="709"/>
        <w:jc w:val="both"/>
        <w:rPr>
          <w:b/>
          <w:sz w:val="28"/>
          <w:szCs w:val="28"/>
        </w:rPr>
      </w:pPr>
      <w:r w:rsidRPr="00B83CA6">
        <w:rPr>
          <w:sz w:val="28"/>
          <w:szCs w:val="28"/>
        </w:rPr>
        <w:t>Вопрос исполнительской дисциплины находится на постоянном контроле.</w:t>
      </w:r>
    </w:p>
    <w:p w:rsidR="001131C9" w:rsidRPr="00B83CA6" w:rsidRDefault="001131C9" w:rsidP="008410C4">
      <w:pPr>
        <w:pStyle w:val="a6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CA6">
        <w:rPr>
          <w:rFonts w:ascii="Times New Roman" w:hAnsi="Times New Roman" w:cs="Times New Roman"/>
          <w:sz w:val="28"/>
          <w:szCs w:val="28"/>
        </w:rPr>
        <w:t xml:space="preserve">Ежеквартально глава управы принимает участие в выступлении на радио «Говорит Москва», </w:t>
      </w:r>
      <w:r w:rsidR="00766174" w:rsidRPr="00B83CA6">
        <w:rPr>
          <w:rFonts w:ascii="Times New Roman" w:hAnsi="Times New Roman" w:cs="Times New Roman"/>
          <w:sz w:val="28"/>
          <w:szCs w:val="28"/>
        </w:rPr>
        <w:t xml:space="preserve">осуществляет дежурство на телефонном канале </w:t>
      </w:r>
      <w:r w:rsidR="00766174" w:rsidRPr="00B83CA6">
        <w:rPr>
          <w:rFonts w:ascii="Times New Roman" w:eastAsia="Calibri" w:hAnsi="Times New Roman" w:cs="Times New Roman"/>
          <w:sz w:val="28"/>
          <w:szCs w:val="28"/>
        </w:rPr>
        <w:t>«Телефон прямой связи Правительства Москвы с жителями города».</w:t>
      </w:r>
    </w:p>
    <w:p w:rsidR="00BF25FD" w:rsidRPr="00B83CA6" w:rsidRDefault="00EF5BF2" w:rsidP="008410C4">
      <w:pPr>
        <w:pStyle w:val="a6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3CA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планом работ </w:t>
      </w:r>
      <w:r w:rsidR="001747AE" w:rsidRPr="00B83CA6">
        <w:rPr>
          <w:rFonts w:ascii="Times New Roman" w:eastAsia="Calibri" w:hAnsi="Times New Roman" w:cs="Times New Roman"/>
          <w:sz w:val="28"/>
          <w:szCs w:val="28"/>
        </w:rPr>
        <w:t xml:space="preserve">в управе района </w:t>
      </w:r>
      <w:r w:rsidRPr="00B83CA6">
        <w:rPr>
          <w:rFonts w:ascii="Times New Roman" w:eastAsia="Calibri" w:hAnsi="Times New Roman" w:cs="Times New Roman"/>
          <w:sz w:val="28"/>
          <w:szCs w:val="28"/>
        </w:rPr>
        <w:t>е</w:t>
      </w:r>
      <w:r w:rsidR="00BF25FD" w:rsidRPr="00B83CA6">
        <w:rPr>
          <w:rFonts w:ascii="Times New Roman" w:eastAsia="Calibri" w:hAnsi="Times New Roman" w:cs="Times New Roman"/>
          <w:sz w:val="28"/>
          <w:szCs w:val="28"/>
        </w:rPr>
        <w:t>жемесячно проходит координационный Совет по взаимодействию органов исполнительной власти и органов местного самоуправления</w:t>
      </w:r>
      <w:r w:rsidRPr="00B83CA6">
        <w:rPr>
          <w:rFonts w:ascii="Times New Roman" w:eastAsia="Calibri" w:hAnsi="Times New Roman" w:cs="Times New Roman"/>
          <w:sz w:val="28"/>
          <w:szCs w:val="28"/>
        </w:rPr>
        <w:t>, на котором рассматриваются актуальные вопросы района</w:t>
      </w:r>
      <w:r w:rsidR="003A3444" w:rsidRPr="00B83CA6">
        <w:rPr>
          <w:rFonts w:ascii="Times New Roman" w:eastAsia="Calibri" w:hAnsi="Times New Roman" w:cs="Times New Roman"/>
          <w:sz w:val="28"/>
          <w:szCs w:val="28"/>
        </w:rPr>
        <w:t>, по итогам которого принимаются решения.</w:t>
      </w:r>
    </w:p>
    <w:p w:rsidR="00944D84" w:rsidRPr="00B83CA6" w:rsidRDefault="00944D84" w:rsidP="008410C4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CA6">
        <w:rPr>
          <w:rFonts w:ascii="Times New Roman" w:eastAsia="Calibri" w:hAnsi="Times New Roman" w:cs="Times New Roman"/>
          <w:sz w:val="28"/>
          <w:szCs w:val="28"/>
        </w:rPr>
        <w:t xml:space="preserve">В целях улучшения взаимодействия между органами исполнительной власти управы и населением в районе создан институт общественных Советников. </w:t>
      </w:r>
    </w:p>
    <w:p w:rsidR="001C2B05" w:rsidRPr="00B83CA6" w:rsidRDefault="001C2B05" w:rsidP="008410C4">
      <w:pPr>
        <w:pStyle w:val="a4"/>
        <w:jc w:val="both"/>
        <w:rPr>
          <w:sz w:val="28"/>
          <w:szCs w:val="28"/>
        </w:rPr>
      </w:pPr>
      <w:r w:rsidRPr="00B83CA6">
        <w:rPr>
          <w:sz w:val="28"/>
          <w:szCs w:val="28"/>
        </w:rPr>
        <w:tab/>
      </w:r>
    </w:p>
    <w:p w:rsidR="001F4029" w:rsidRDefault="001C2B05" w:rsidP="008410C4">
      <w:pPr>
        <w:spacing w:line="360" w:lineRule="auto"/>
        <w:ind w:firstLine="720"/>
        <w:jc w:val="center"/>
        <w:rPr>
          <w:sz w:val="28"/>
          <w:szCs w:val="28"/>
        </w:rPr>
      </w:pPr>
      <w:r w:rsidRPr="00A60944">
        <w:rPr>
          <w:rFonts w:ascii="Times New Roman" w:hAnsi="Times New Roman" w:cs="Times New Roman"/>
          <w:b/>
          <w:color w:val="2C2C2C"/>
          <w:sz w:val="28"/>
          <w:szCs w:val="28"/>
        </w:rPr>
        <w:t>Спасибо. Доклад окончен.</w:t>
      </w:r>
    </w:p>
    <w:sectPr w:rsidR="001F4029" w:rsidSect="001C3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52FB" w:rsidRDefault="006552FB" w:rsidP="00B37492">
      <w:pPr>
        <w:spacing w:after="0" w:line="240" w:lineRule="auto"/>
      </w:pPr>
      <w:r>
        <w:separator/>
      </w:r>
    </w:p>
  </w:endnote>
  <w:endnote w:type="continuationSeparator" w:id="0">
    <w:p w:rsidR="006552FB" w:rsidRDefault="006552FB" w:rsidP="00B3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2" w:rsidRDefault="00B37492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2" w:rsidRDefault="00B37492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2" w:rsidRDefault="00B3749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52FB" w:rsidRDefault="006552FB" w:rsidP="00B37492">
      <w:pPr>
        <w:spacing w:after="0" w:line="240" w:lineRule="auto"/>
      </w:pPr>
      <w:r>
        <w:separator/>
      </w:r>
    </w:p>
  </w:footnote>
  <w:footnote w:type="continuationSeparator" w:id="0">
    <w:p w:rsidR="006552FB" w:rsidRDefault="006552FB" w:rsidP="00B3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2" w:rsidRDefault="00B374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2" w:rsidRDefault="00B37492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492" w:rsidRDefault="00B374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06B"/>
    <w:multiLevelType w:val="hybridMultilevel"/>
    <w:tmpl w:val="81CA8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522AA8"/>
    <w:multiLevelType w:val="hybridMultilevel"/>
    <w:tmpl w:val="68225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A96BD1"/>
    <w:multiLevelType w:val="hybridMultilevel"/>
    <w:tmpl w:val="15A263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D254B0"/>
    <w:multiLevelType w:val="hybridMultilevel"/>
    <w:tmpl w:val="4612806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68D6C04"/>
    <w:multiLevelType w:val="hybridMultilevel"/>
    <w:tmpl w:val="A3C8B6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50A3F"/>
    <w:multiLevelType w:val="hybridMultilevel"/>
    <w:tmpl w:val="911E90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44E72320"/>
    <w:multiLevelType w:val="hybridMultilevel"/>
    <w:tmpl w:val="9C8C3186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50B6C12"/>
    <w:multiLevelType w:val="hybridMultilevel"/>
    <w:tmpl w:val="83B43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038C2"/>
    <w:multiLevelType w:val="hybridMultilevel"/>
    <w:tmpl w:val="4DDA0CDE"/>
    <w:lvl w:ilvl="0" w:tplc="ECF07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10C6CBF"/>
    <w:multiLevelType w:val="hybridMultilevel"/>
    <w:tmpl w:val="1D96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D3B6B"/>
    <w:multiLevelType w:val="hybridMultilevel"/>
    <w:tmpl w:val="4D320660"/>
    <w:lvl w:ilvl="0" w:tplc="7BEA4BE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D42F0"/>
    <w:multiLevelType w:val="hybridMultilevel"/>
    <w:tmpl w:val="22BAADFE"/>
    <w:lvl w:ilvl="0" w:tplc="F3A0EF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D3404"/>
    <w:multiLevelType w:val="hybridMultilevel"/>
    <w:tmpl w:val="144E6548"/>
    <w:lvl w:ilvl="0" w:tplc="EA1274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BD4864"/>
    <w:multiLevelType w:val="hybridMultilevel"/>
    <w:tmpl w:val="1BAE3D02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73067FB2"/>
    <w:multiLevelType w:val="hybridMultilevel"/>
    <w:tmpl w:val="47782D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45C31A1"/>
    <w:multiLevelType w:val="hybridMultilevel"/>
    <w:tmpl w:val="C2420AE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C046DC3"/>
    <w:multiLevelType w:val="hybridMultilevel"/>
    <w:tmpl w:val="6348283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7E1D7468"/>
    <w:multiLevelType w:val="hybridMultilevel"/>
    <w:tmpl w:val="F370BC08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8">
    <w:nsid w:val="7EF55D06"/>
    <w:multiLevelType w:val="hybridMultilevel"/>
    <w:tmpl w:val="F656FCAC"/>
    <w:lvl w:ilvl="0" w:tplc="C25E4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9"/>
  </w:num>
  <w:num w:numId="4">
    <w:abstractNumId w:val="18"/>
  </w:num>
  <w:num w:numId="5">
    <w:abstractNumId w:val="1"/>
  </w:num>
  <w:num w:numId="6">
    <w:abstractNumId w:val="0"/>
  </w:num>
  <w:num w:numId="7">
    <w:abstractNumId w:val="17"/>
  </w:num>
  <w:num w:numId="8">
    <w:abstractNumId w:val="13"/>
  </w:num>
  <w:num w:numId="9">
    <w:abstractNumId w:val="3"/>
  </w:num>
  <w:num w:numId="10">
    <w:abstractNumId w:val="12"/>
  </w:num>
  <w:num w:numId="11">
    <w:abstractNumId w:val="8"/>
  </w:num>
  <w:num w:numId="12">
    <w:abstractNumId w:val="4"/>
  </w:num>
  <w:num w:numId="13">
    <w:abstractNumId w:val="2"/>
  </w:num>
  <w:num w:numId="14">
    <w:abstractNumId w:val="15"/>
  </w:num>
  <w:num w:numId="15">
    <w:abstractNumId w:val="5"/>
  </w:num>
  <w:num w:numId="16">
    <w:abstractNumId w:val="14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37A"/>
    <w:rsid w:val="00001B94"/>
    <w:rsid w:val="00010175"/>
    <w:rsid w:val="00012B6A"/>
    <w:rsid w:val="00026CB3"/>
    <w:rsid w:val="00033E34"/>
    <w:rsid w:val="00043D3D"/>
    <w:rsid w:val="00051D34"/>
    <w:rsid w:val="00073785"/>
    <w:rsid w:val="000932AB"/>
    <w:rsid w:val="000A5441"/>
    <w:rsid w:val="000A6817"/>
    <w:rsid w:val="000D1E87"/>
    <w:rsid w:val="000D51B2"/>
    <w:rsid w:val="000D5AD9"/>
    <w:rsid w:val="000E2B38"/>
    <w:rsid w:val="000E5357"/>
    <w:rsid w:val="000F1203"/>
    <w:rsid w:val="000F3E25"/>
    <w:rsid w:val="000F66A3"/>
    <w:rsid w:val="000F764B"/>
    <w:rsid w:val="00103583"/>
    <w:rsid w:val="001131C9"/>
    <w:rsid w:val="00126116"/>
    <w:rsid w:val="00136A3C"/>
    <w:rsid w:val="00162D7A"/>
    <w:rsid w:val="00165C2A"/>
    <w:rsid w:val="001747AE"/>
    <w:rsid w:val="00193048"/>
    <w:rsid w:val="001A77A7"/>
    <w:rsid w:val="001C2B05"/>
    <w:rsid w:val="001C38AF"/>
    <w:rsid w:val="001E18DE"/>
    <w:rsid w:val="001F4029"/>
    <w:rsid w:val="001F6CC7"/>
    <w:rsid w:val="00202FCC"/>
    <w:rsid w:val="002162A6"/>
    <w:rsid w:val="002178A3"/>
    <w:rsid w:val="0022735F"/>
    <w:rsid w:val="00245EB0"/>
    <w:rsid w:val="002534D0"/>
    <w:rsid w:val="00280FB8"/>
    <w:rsid w:val="00292009"/>
    <w:rsid w:val="002A30E9"/>
    <w:rsid w:val="002C572B"/>
    <w:rsid w:val="003114E6"/>
    <w:rsid w:val="00313D38"/>
    <w:rsid w:val="00324F99"/>
    <w:rsid w:val="003622B3"/>
    <w:rsid w:val="00363CFE"/>
    <w:rsid w:val="00367296"/>
    <w:rsid w:val="00367A27"/>
    <w:rsid w:val="0037470C"/>
    <w:rsid w:val="003755B8"/>
    <w:rsid w:val="00375805"/>
    <w:rsid w:val="00376FD8"/>
    <w:rsid w:val="00391345"/>
    <w:rsid w:val="00394697"/>
    <w:rsid w:val="003A18E5"/>
    <w:rsid w:val="003A3444"/>
    <w:rsid w:val="003A6B3B"/>
    <w:rsid w:val="003C17CD"/>
    <w:rsid w:val="003C3386"/>
    <w:rsid w:val="003D3BAF"/>
    <w:rsid w:val="003E683F"/>
    <w:rsid w:val="00405CBA"/>
    <w:rsid w:val="0040767F"/>
    <w:rsid w:val="00411819"/>
    <w:rsid w:val="00414DE7"/>
    <w:rsid w:val="00423A78"/>
    <w:rsid w:val="004318BE"/>
    <w:rsid w:val="00443A2E"/>
    <w:rsid w:val="00455AD7"/>
    <w:rsid w:val="004561F1"/>
    <w:rsid w:val="004761BE"/>
    <w:rsid w:val="0047648F"/>
    <w:rsid w:val="00490ED1"/>
    <w:rsid w:val="004A3115"/>
    <w:rsid w:val="004B11BF"/>
    <w:rsid w:val="004B24BA"/>
    <w:rsid w:val="004C107F"/>
    <w:rsid w:val="004C5A0B"/>
    <w:rsid w:val="004C5F33"/>
    <w:rsid w:val="004D678D"/>
    <w:rsid w:val="004E213F"/>
    <w:rsid w:val="004E7734"/>
    <w:rsid w:val="00515A03"/>
    <w:rsid w:val="00524848"/>
    <w:rsid w:val="005254A7"/>
    <w:rsid w:val="00536474"/>
    <w:rsid w:val="005366A0"/>
    <w:rsid w:val="00536707"/>
    <w:rsid w:val="00537385"/>
    <w:rsid w:val="00537DC1"/>
    <w:rsid w:val="005952E4"/>
    <w:rsid w:val="005A3515"/>
    <w:rsid w:val="005A67DA"/>
    <w:rsid w:val="005A77AF"/>
    <w:rsid w:val="005B0CA4"/>
    <w:rsid w:val="005C137A"/>
    <w:rsid w:val="005D776C"/>
    <w:rsid w:val="005D7CD2"/>
    <w:rsid w:val="005F7065"/>
    <w:rsid w:val="00600A77"/>
    <w:rsid w:val="00605295"/>
    <w:rsid w:val="006248B0"/>
    <w:rsid w:val="00631AD1"/>
    <w:rsid w:val="00647D54"/>
    <w:rsid w:val="006552FB"/>
    <w:rsid w:val="00656FF3"/>
    <w:rsid w:val="006655D9"/>
    <w:rsid w:val="006B301F"/>
    <w:rsid w:val="006E6552"/>
    <w:rsid w:val="00705E4E"/>
    <w:rsid w:val="00711771"/>
    <w:rsid w:val="00745D26"/>
    <w:rsid w:val="00766174"/>
    <w:rsid w:val="00777568"/>
    <w:rsid w:val="00792418"/>
    <w:rsid w:val="00792D94"/>
    <w:rsid w:val="007934A0"/>
    <w:rsid w:val="007A7C3E"/>
    <w:rsid w:val="007B1031"/>
    <w:rsid w:val="007C280F"/>
    <w:rsid w:val="007C66AA"/>
    <w:rsid w:val="007D0254"/>
    <w:rsid w:val="007D1DBA"/>
    <w:rsid w:val="007F4F3C"/>
    <w:rsid w:val="00805BE3"/>
    <w:rsid w:val="00810A94"/>
    <w:rsid w:val="008120A7"/>
    <w:rsid w:val="00815251"/>
    <w:rsid w:val="00815CF7"/>
    <w:rsid w:val="0081671B"/>
    <w:rsid w:val="00823193"/>
    <w:rsid w:val="008235CB"/>
    <w:rsid w:val="0082539F"/>
    <w:rsid w:val="00830746"/>
    <w:rsid w:val="00837F77"/>
    <w:rsid w:val="008410C4"/>
    <w:rsid w:val="00845569"/>
    <w:rsid w:val="00846DBC"/>
    <w:rsid w:val="00852871"/>
    <w:rsid w:val="00853E5C"/>
    <w:rsid w:val="0086719F"/>
    <w:rsid w:val="00875F8C"/>
    <w:rsid w:val="00880293"/>
    <w:rsid w:val="00882260"/>
    <w:rsid w:val="008849F5"/>
    <w:rsid w:val="008A57C4"/>
    <w:rsid w:val="008A57D0"/>
    <w:rsid w:val="008A6C37"/>
    <w:rsid w:val="008A783B"/>
    <w:rsid w:val="008B2B15"/>
    <w:rsid w:val="008C56DC"/>
    <w:rsid w:val="008D27E0"/>
    <w:rsid w:val="008E2BE3"/>
    <w:rsid w:val="008E2D34"/>
    <w:rsid w:val="008E5A6D"/>
    <w:rsid w:val="008E5FC8"/>
    <w:rsid w:val="008F0F3D"/>
    <w:rsid w:val="008F2FC5"/>
    <w:rsid w:val="008F63F9"/>
    <w:rsid w:val="009008D7"/>
    <w:rsid w:val="00927AD8"/>
    <w:rsid w:val="00944D84"/>
    <w:rsid w:val="009576DA"/>
    <w:rsid w:val="00964458"/>
    <w:rsid w:val="00965FDF"/>
    <w:rsid w:val="00972C3F"/>
    <w:rsid w:val="00980033"/>
    <w:rsid w:val="00981B7B"/>
    <w:rsid w:val="009928C1"/>
    <w:rsid w:val="00996DD0"/>
    <w:rsid w:val="009A0A03"/>
    <w:rsid w:val="009A3D86"/>
    <w:rsid w:val="009A4777"/>
    <w:rsid w:val="009A7D09"/>
    <w:rsid w:val="009F20D1"/>
    <w:rsid w:val="009F5B02"/>
    <w:rsid w:val="00A01699"/>
    <w:rsid w:val="00A20C0F"/>
    <w:rsid w:val="00A26CEA"/>
    <w:rsid w:val="00A3089B"/>
    <w:rsid w:val="00A45118"/>
    <w:rsid w:val="00A53389"/>
    <w:rsid w:val="00A53879"/>
    <w:rsid w:val="00A60944"/>
    <w:rsid w:val="00A73596"/>
    <w:rsid w:val="00A85031"/>
    <w:rsid w:val="00A94A3C"/>
    <w:rsid w:val="00AD446B"/>
    <w:rsid w:val="00AD5711"/>
    <w:rsid w:val="00AF1431"/>
    <w:rsid w:val="00B272AA"/>
    <w:rsid w:val="00B274DC"/>
    <w:rsid w:val="00B304A2"/>
    <w:rsid w:val="00B3401B"/>
    <w:rsid w:val="00B37492"/>
    <w:rsid w:val="00B37846"/>
    <w:rsid w:val="00B83C25"/>
    <w:rsid w:val="00B83CA6"/>
    <w:rsid w:val="00B9727F"/>
    <w:rsid w:val="00BA0C1A"/>
    <w:rsid w:val="00BA1F35"/>
    <w:rsid w:val="00BB4CF6"/>
    <w:rsid w:val="00BB6D3B"/>
    <w:rsid w:val="00BC0005"/>
    <w:rsid w:val="00BC3A28"/>
    <w:rsid w:val="00BD2EE6"/>
    <w:rsid w:val="00BF25FD"/>
    <w:rsid w:val="00BF5751"/>
    <w:rsid w:val="00C360B4"/>
    <w:rsid w:val="00C55D92"/>
    <w:rsid w:val="00C65E04"/>
    <w:rsid w:val="00C73A80"/>
    <w:rsid w:val="00C75EC8"/>
    <w:rsid w:val="00C77F08"/>
    <w:rsid w:val="00C90702"/>
    <w:rsid w:val="00CB670C"/>
    <w:rsid w:val="00CD250A"/>
    <w:rsid w:val="00D24C0B"/>
    <w:rsid w:val="00D61DA4"/>
    <w:rsid w:val="00D62FE9"/>
    <w:rsid w:val="00D64195"/>
    <w:rsid w:val="00D84A13"/>
    <w:rsid w:val="00D86D49"/>
    <w:rsid w:val="00D90D95"/>
    <w:rsid w:val="00D9438D"/>
    <w:rsid w:val="00DB2F62"/>
    <w:rsid w:val="00DB3A5C"/>
    <w:rsid w:val="00DE56D5"/>
    <w:rsid w:val="00E0160D"/>
    <w:rsid w:val="00E03ECE"/>
    <w:rsid w:val="00E42A2A"/>
    <w:rsid w:val="00E47E39"/>
    <w:rsid w:val="00E51DA7"/>
    <w:rsid w:val="00E65E62"/>
    <w:rsid w:val="00E74820"/>
    <w:rsid w:val="00E76356"/>
    <w:rsid w:val="00E816E9"/>
    <w:rsid w:val="00E8611F"/>
    <w:rsid w:val="00E90AF0"/>
    <w:rsid w:val="00EC5EE4"/>
    <w:rsid w:val="00EE2432"/>
    <w:rsid w:val="00EF0CF3"/>
    <w:rsid w:val="00EF5BF2"/>
    <w:rsid w:val="00F04CE7"/>
    <w:rsid w:val="00F052BD"/>
    <w:rsid w:val="00F33513"/>
    <w:rsid w:val="00F47D09"/>
    <w:rsid w:val="00F91F80"/>
    <w:rsid w:val="00F93953"/>
    <w:rsid w:val="00FA5219"/>
    <w:rsid w:val="00FB3A19"/>
    <w:rsid w:val="00FC4FF6"/>
    <w:rsid w:val="00FF0FAE"/>
    <w:rsid w:val="00FF3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5C137A"/>
    <w:pPr>
      <w:widowControl w:val="0"/>
      <w:autoSpaceDE w:val="0"/>
      <w:autoSpaceDN w:val="0"/>
      <w:adjustRightInd w:val="0"/>
      <w:spacing w:after="0" w:line="302" w:lineRule="exact"/>
      <w:ind w:firstLine="51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5C137A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C137A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iPriority w:val="99"/>
    <w:rsid w:val="001F40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F4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9438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9438D"/>
  </w:style>
  <w:style w:type="paragraph" w:styleId="3">
    <w:name w:val="Body Text 3"/>
    <w:basedOn w:val="a"/>
    <w:link w:val="30"/>
    <w:uiPriority w:val="99"/>
    <w:semiHidden/>
    <w:unhideWhenUsed/>
    <w:rsid w:val="00C55D9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55D92"/>
    <w:rPr>
      <w:sz w:val="16"/>
      <w:szCs w:val="16"/>
    </w:rPr>
  </w:style>
  <w:style w:type="character" w:customStyle="1" w:styleId="ft">
    <w:name w:val="ft"/>
    <w:basedOn w:val="a0"/>
    <w:rsid w:val="008A783B"/>
  </w:style>
  <w:style w:type="paragraph" w:styleId="a8">
    <w:name w:val="No Spacing"/>
    <w:link w:val="a9"/>
    <w:uiPriority w:val="1"/>
    <w:qFormat/>
    <w:rsid w:val="00A53389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link w:val="a8"/>
    <w:uiPriority w:val="1"/>
    <w:rsid w:val="00A85031"/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537DC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C5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B3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37492"/>
  </w:style>
  <w:style w:type="paragraph" w:styleId="ad">
    <w:name w:val="footer"/>
    <w:basedOn w:val="a"/>
    <w:link w:val="ae"/>
    <w:uiPriority w:val="99"/>
    <w:semiHidden/>
    <w:unhideWhenUsed/>
    <w:rsid w:val="00B374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3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4481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Yakimova</dc:creator>
  <cp:lastModifiedBy>Глава Управы</cp:lastModifiedBy>
  <cp:revision>4</cp:revision>
  <cp:lastPrinted>2015-03-10T06:36:00Z</cp:lastPrinted>
  <dcterms:created xsi:type="dcterms:W3CDTF">2015-03-03T10:01:00Z</dcterms:created>
  <dcterms:modified xsi:type="dcterms:W3CDTF">2015-03-10T06:39:00Z</dcterms:modified>
</cp:coreProperties>
</file>