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47039B">
        <w:rPr>
          <w:rFonts w:ascii="Times New Roman" w:hAnsi="Times New Roman" w:cs="Times New Roman"/>
          <w:b/>
          <w:bCs/>
          <w:sz w:val="28"/>
          <w:szCs w:val="28"/>
        </w:rPr>
        <w:t>ПРАВИТЕЛЬСТВО МОСКВЫ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B">
        <w:rPr>
          <w:rFonts w:ascii="Times New Roman" w:hAnsi="Times New Roman" w:cs="Times New Roman"/>
          <w:b/>
          <w:bCs/>
          <w:sz w:val="28"/>
          <w:szCs w:val="28"/>
        </w:rPr>
        <w:t>от 13 сентября 2012 г. N 484-ПП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B">
        <w:rPr>
          <w:rFonts w:ascii="Times New Roman" w:hAnsi="Times New Roman" w:cs="Times New Roman"/>
          <w:b/>
          <w:bCs/>
          <w:sz w:val="28"/>
          <w:szCs w:val="28"/>
        </w:rPr>
        <w:t>О ДОПОЛНИТЕЛЬНЫХ МЕРОПРИЯТИЯХ ПО СОЦИАЛЬНО-ЭКОНОМИЧЕСКОМУ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B">
        <w:rPr>
          <w:rFonts w:ascii="Times New Roman" w:hAnsi="Times New Roman" w:cs="Times New Roman"/>
          <w:b/>
          <w:bCs/>
          <w:sz w:val="28"/>
          <w:szCs w:val="28"/>
        </w:rPr>
        <w:t>РАЗВИТИЮ РАЙОНОВ ГОРОДА МОСКВЫ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(в ред. постановлений Правительства Москвы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от 04.06.2013 </w:t>
      </w:r>
      <w:hyperlink r:id="rId4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352-ПП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, от 01.07.2013 </w:t>
      </w:r>
      <w:hyperlink r:id="rId5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420-ПП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>,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от 04.07.2013 </w:t>
      </w:r>
      <w:hyperlink r:id="rId6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436-ПП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, от 11.09.2013 </w:t>
      </w:r>
      <w:hyperlink r:id="rId7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598-ПП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>,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от 26.11.2013 </w:t>
      </w:r>
      <w:hyperlink r:id="rId8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758-ПП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, от 24.12.2013 </w:t>
      </w:r>
      <w:hyperlink r:id="rId9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882-ПП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>,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от 18.06.2014 </w:t>
      </w:r>
      <w:hyperlink r:id="rId10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343-ПП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>)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1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1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части 14 статьи 3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учитывая предложение Совета муниципальных образований города Москвы о направлениях расходования средств на социально-экономическое развитие районов города Москвы, Правительство Москвы постановляет: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47039B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43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направлений расходования средств на дополнительные мероприятия по социально-экономическому развитию районов города Москвы (приложение 1).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75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распределения бюджетных ассигнований на финансовое обеспечение дополнительных мероприятий по социально-экономическому развитию районов города Москвы (приложение 2).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2.1. Информация об объемах бюджетных ассигнований на финансовое обеспечение дополнительных мероприятий по социально-экономическому развитию районов города Москвы доводится управами районов города Москвы до советов депутатов муниципальных округов не позднее 7 дней со дня доведения префектурами административных округов города Москвы указанных объемов бюджетных ассигнований до управ районов города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2.2. Предложения по проведению дополнительных мероприятий по социально-экономическому развитию районов города Москвы в соответствии с </w:t>
      </w:r>
      <w:hyperlink w:anchor="Par43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(п. 1.1)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могут вноситься в советы депутатов муниципальных округов депутатами советов депутатов муниципальных округов, префектурами административных округов города Москвы, главами управ районов города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2.3. Проекты решений Совета депутатов муниципального округа о </w:t>
      </w:r>
      <w:r w:rsidRPr="0047039B">
        <w:rPr>
          <w:rFonts w:ascii="Times New Roman" w:hAnsi="Times New Roman" w:cs="Times New Roman"/>
          <w:sz w:val="28"/>
          <w:szCs w:val="28"/>
        </w:rPr>
        <w:lastRenderedPageBreak/>
        <w:t>проведении дополнительных мероприятий по социально-экономическому развитию района города Москвы подлежат согласованию с главой управы района города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2.4. Решения Совета депутатов муниципального округа о проведении дополнительных мероприятий по социально-экономическому развитию района города Москвы направляются для реализации главе управы района города Москвы не позднее 3 дней со дня их принятия.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2.5. Проведение дополнительных мероприятий по социально-экономическому развитию района города Москвы осуществляется управами районов города Москвы в пределах доведенных им объемов бюджетных ассигнований на финансовое обеспечение дополнительных мероприятий по социально-экономическому развитию районов города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47039B">
        <w:rPr>
          <w:rFonts w:ascii="Times New Roman" w:hAnsi="Times New Roman" w:cs="Times New Roman"/>
          <w:sz w:val="28"/>
          <w:szCs w:val="28"/>
        </w:rPr>
        <w:t xml:space="preserve">2.6. На реализацию дополнительных мероприятий по социально-экономическому развитию районов города Москвы в соответствии с </w:t>
      </w:r>
      <w:hyperlink w:anchor="Par43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(п. 1.1)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префектурам административных округов города Москвы могут предоставляться дополнительные бюджетные ассигнования для последующего доведения их до управ районов города Москвы с учетом объемов поступления из местных бюджетов в бюджет города Москвы не использованных органами местного самоуправления муниципальных округов остатков межбюджетных трансфертов, предоставленных из бюджета города Москвы в целях повышения эффективности осуществления Советом депутатов муниципального округа переданных в соответствии с </w:t>
      </w:r>
      <w:hyperlink r:id="rId13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 полномочий города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(п. 2.6 введен </w:t>
      </w:r>
      <w:hyperlink r:id="rId14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Правительства Москвы от 01.07.2013 N 420-ПП; в ред. </w:t>
      </w:r>
      <w:hyperlink r:id="rId15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Правительства Москвы от 18.06.2014 N 343-ПП)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2.7. Финансовое обеспечение мероприятий, указанных в </w:t>
      </w:r>
      <w:hyperlink w:anchor="Par25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за счет бюджетных ассигнований, предусмотренных Департаменту финансов города Москвы законом города Москвы о бюджете города Москвы на соответствующий финансовый год и плановый период на обеспечение реализации мероприятий при осуществлении полномочий органов исполнительной власти города Москвы, в том числе в соответствии с поручениями Мэра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(п. 2.7 введен </w:t>
      </w:r>
      <w:hyperlink r:id="rId16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Правительства Москвы от 01.07.2013 N 420-ПП; в ред. </w:t>
      </w:r>
      <w:hyperlink r:id="rId17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Правительства Москвы от 18.06.2014 N 343-ПП)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руководителя Департамента территориальных органов исполнительной власти города Москвы 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Шуленина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Мэр Москвы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47039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Москвы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от 13 сентября 2012 г. N 484-ПП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3"/>
      <w:bookmarkEnd w:id="4"/>
      <w:r w:rsidRPr="0047039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B">
        <w:rPr>
          <w:rFonts w:ascii="Times New Roman" w:hAnsi="Times New Roman" w:cs="Times New Roman"/>
          <w:b/>
          <w:bCs/>
          <w:sz w:val="28"/>
          <w:szCs w:val="28"/>
        </w:rPr>
        <w:t>НАПРАВЛЕНИЙ РАСХОДОВАНИЯ СРЕДСТВ НА ДОПОЛНИТЕЛЬНЫЕ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B">
        <w:rPr>
          <w:rFonts w:ascii="Times New Roman" w:hAnsi="Times New Roman" w:cs="Times New Roman"/>
          <w:b/>
          <w:bCs/>
          <w:sz w:val="28"/>
          <w:szCs w:val="28"/>
        </w:rPr>
        <w:t>МЕРОПРИЯТИЯ ПО СОЦИАЛЬНО-ЭКОНОМИЧЕСКОМУ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B">
        <w:rPr>
          <w:rFonts w:ascii="Times New Roman" w:hAnsi="Times New Roman" w:cs="Times New Roman"/>
          <w:b/>
          <w:bCs/>
          <w:sz w:val="28"/>
          <w:szCs w:val="28"/>
        </w:rPr>
        <w:t>РАЗВИТИЮ РАЙОНОВ ГОРОДА МОСКВЫ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(в ред. постановлений Правительства Москвы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от 04.06.2013 </w:t>
      </w:r>
      <w:hyperlink r:id="rId18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352-ПП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, от 04.07.2013 </w:t>
      </w:r>
      <w:hyperlink r:id="rId19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436-ПП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>,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от 11.09.2013 </w:t>
      </w:r>
      <w:hyperlink r:id="rId20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598-ПП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, от 26.11.2013 </w:t>
      </w:r>
      <w:hyperlink r:id="rId21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758-ПП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>,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от 24.12.2013 </w:t>
      </w:r>
      <w:hyperlink r:id="rId22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N 882-ПП</w:t>
        </w:r>
      </w:hyperlink>
      <w:r w:rsidRPr="0047039B">
        <w:rPr>
          <w:rFonts w:ascii="Times New Roman" w:hAnsi="Times New Roman" w:cs="Times New Roman"/>
          <w:sz w:val="28"/>
          <w:szCs w:val="28"/>
        </w:rPr>
        <w:t>)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1. 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3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Правительства Москвы от 24.12.2013 N 882-ПП)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2. 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округов города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4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Правительства Москвы от 24.12.2013 N 882-ПП)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3. 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5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Правительства Москвы от 11.09.2013 N 598-ПП)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4. 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</w:t>
      </w:r>
      <w:r w:rsidRPr="0047039B">
        <w:rPr>
          <w:rFonts w:ascii="Times New Roman" w:hAnsi="Times New Roman" w:cs="Times New Roman"/>
          <w:sz w:val="28"/>
          <w:szCs w:val="28"/>
        </w:rPr>
        <w:lastRenderedPageBreak/>
        <w:t>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26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Правительства Москвы от 04.06.2013 N 352-ПП)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5. Реализация дополнительных мероприятий в сфере 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7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Правительства Москвы от 26.11.2013 N 758-ПП)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6. Установка и ремонт 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 xml:space="preserve">(п. 6 введен </w:t>
      </w:r>
      <w:hyperlink r:id="rId28" w:history="1">
        <w:r w:rsidRPr="0047039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7039B">
        <w:rPr>
          <w:rFonts w:ascii="Times New Roman" w:hAnsi="Times New Roman" w:cs="Times New Roman"/>
          <w:sz w:val="28"/>
          <w:szCs w:val="28"/>
        </w:rPr>
        <w:t xml:space="preserve"> Правительства Москвы от 04.07.2013 N 436-ПП)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47039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Москвы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от 13 сентября 2012 г. N 484-ПП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75"/>
      <w:bookmarkEnd w:id="6"/>
      <w:r w:rsidRPr="0047039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B">
        <w:rPr>
          <w:rFonts w:ascii="Times New Roman" w:hAnsi="Times New Roman" w:cs="Times New Roman"/>
          <w:b/>
          <w:bCs/>
          <w:sz w:val="28"/>
          <w:szCs w:val="28"/>
        </w:rPr>
        <w:t>РАСПРЕДЕЛЕНИЯ БЮДЖЕТНЫХ АССИГНОВАНИЙ НА ФИНАНСОВОЕ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B">
        <w:rPr>
          <w:rFonts w:ascii="Times New Roman" w:hAnsi="Times New Roman" w:cs="Times New Roman"/>
          <w:b/>
          <w:bCs/>
          <w:sz w:val="28"/>
          <w:szCs w:val="28"/>
        </w:rPr>
        <w:t>ОБЕСПЕЧЕНИЕ ДОПОЛНИТЕЛЬНЫХ МЕРОПРИЯТИЙ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B">
        <w:rPr>
          <w:rFonts w:ascii="Times New Roman" w:hAnsi="Times New Roman" w:cs="Times New Roman"/>
          <w:b/>
          <w:bCs/>
          <w:sz w:val="28"/>
          <w:szCs w:val="28"/>
        </w:rPr>
        <w:t>ПО СОЦИАЛЬНО-ЭКОНОМИЧЕСКОМУ РАЗВИТИЮ РАЙОНОВ ГОРОДА МОСКВЫ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Настоящая Методика устанавливает порядок определения объема бюджетных ассигнований, предоставляемых префектурам административных округов города Москвы и управам районов города Москвы в целях финансового обеспечения дополнительных мероприятий по социально-экономическому развитию районов города Москвы.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Объем бюджетных ассигнований управе района города Москвы на финансовое обеспечение дополнительных мероприятий по социально-экономическому развитию района города Москвы определяется по формуле: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39B">
        <w:rPr>
          <w:rFonts w:ascii="Times New Roman" w:hAnsi="Times New Roman" w:cs="Times New Roman"/>
          <w:sz w:val="28"/>
          <w:szCs w:val="28"/>
        </w:rPr>
        <w:t>Wу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Wао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(Чу / 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>),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где: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39B">
        <w:rPr>
          <w:rFonts w:ascii="Times New Roman" w:hAnsi="Times New Roman" w:cs="Times New Roman"/>
          <w:sz w:val="28"/>
          <w:szCs w:val="28"/>
        </w:rPr>
        <w:t>Wу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управе района города Москвы на </w:t>
      </w:r>
      <w:r w:rsidRPr="0047039B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дополнительных мероприятий по социально-экономическому развитию района города Москвы;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39B">
        <w:rPr>
          <w:rFonts w:ascii="Times New Roman" w:hAnsi="Times New Roman" w:cs="Times New Roman"/>
          <w:sz w:val="28"/>
          <w:szCs w:val="28"/>
        </w:rPr>
        <w:t>Wао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для префектуры административного округа города Москвы на финансовое обеспечение дополнительных мероприятий по социально-экономическому развитию районов города Москвы, входящих в административный округ города Москвы, который определяется по формуле: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39B">
        <w:rPr>
          <w:rFonts w:ascii="Times New Roman" w:hAnsi="Times New Roman" w:cs="Times New Roman"/>
          <w:sz w:val="28"/>
          <w:szCs w:val="28"/>
        </w:rPr>
        <w:t>Wао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Wм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7039B">
        <w:rPr>
          <w:rFonts w:ascii="Times New Roman" w:hAnsi="Times New Roman" w:cs="Times New Roman"/>
          <w:sz w:val="28"/>
          <w:szCs w:val="28"/>
        </w:rPr>
        <w:t>Чм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>),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где: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39B">
        <w:rPr>
          <w:rFonts w:ascii="Times New Roman" w:hAnsi="Times New Roman" w:cs="Times New Roman"/>
          <w:sz w:val="28"/>
          <w:szCs w:val="28"/>
        </w:rPr>
        <w:t>Wм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 в соответствующем финансовом году на финансовое обеспечение дополнительных мероприятий по социально-экономическому развитию всех районов города Москвы;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39B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- численность населения административного округа города Москвы по состоянию на 1 января года, предшествующего году, в котором выделяются бюджетные ассигнования, по данным Территориального органа Федеральной службы государственной статистики по г. Москве;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39B">
        <w:rPr>
          <w:rFonts w:ascii="Times New Roman" w:hAnsi="Times New Roman" w:cs="Times New Roman"/>
          <w:sz w:val="28"/>
          <w:szCs w:val="28"/>
        </w:rPr>
        <w:t>Чм</w:t>
      </w:r>
      <w:proofErr w:type="spellEnd"/>
      <w:r w:rsidRPr="0047039B">
        <w:rPr>
          <w:rFonts w:ascii="Times New Roman" w:hAnsi="Times New Roman" w:cs="Times New Roman"/>
          <w:sz w:val="28"/>
          <w:szCs w:val="28"/>
        </w:rPr>
        <w:t xml:space="preserve"> - численность населения города Москвы по состоянию на 1 января года, предшествующего году, в котором выделяются бюджетные ассигнования (в границах ее территории по состоянию на 30 июня 2012 г.), по данным Территориального органа Федеральной службы государственной статистики по г. Москве;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39B">
        <w:rPr>
          <w:rFonts w:ascii="Times New Roman" w:hAnsi="Times New Roman" w:cs="Times New Roman"/>
          <w:sz w:val="28"/>
          <w:szCs w:val="28"/>
        </w:rPr>
        <w:t>Чу - численность населения района города Москвы по состоянию на 1 января года, предшествующего году, в котором выделяются бюджетные ассигнования, по данным Территориального органа Федеральной службы государственной статистики по г. Москве.</w:t>
      </w: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39B" w:rsidRPr="0047039B" w:rsidRDefault="004703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2445C" w:rsidRPr="0047039B" w:rsidRDefault="0012445C">
      <w:pPr>
        <w:rPr>
          <w:rFonts w:ascii="Times New Roman" w:hAnsi="Times New Roman" w:cs="Times New Roman"/>
          <w:sz w:val="28"/>
          <w:szCs w:val="28"/>
        </w:rPr>
      </w:pPr>
    </w:p>
    <w:sectPr w:rsidR="0012445C" w:rsidRPr="0047039B" w:rsidSect="005E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7039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039B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2BD1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48E3F69C8F4489E789EE9619DD6680E0D142C7132634B0407B709A66481F34274F959B32C73D1t6p2J" TargetMode="External"/><Relationship Id="rId13" Type="http://schemas.openxmlformats.org/officeDocument/2006/relationships/hyperlink" Target="consultantplus://offline/ref=B7C48E3F69C8F4489E789EE9619DD6680E0D102A7134634B0407B709A6t6p4J" TargetMode="External"/><Relationship Id="rId18" Type="http://schemas.openxmlformats.org/officeDocument/2006/relationships/hyperlink" Target="consultantplus://offline/ref=B7C48E3F69C8F4489E789EE9619DD6680E0C112C7730634B0407B709A66481F34274F959B32C73D1t6p2J" TargetMode="External"/><Relationship Id="rId26" Type="http://schemas.openxmlformats.org/officeDocument/2006/relationships/hyperlink" Target="consultantplus://offline/ref=B7C48E3F69C8F4489E789EE9619DD6680E0C112C7730634B0407B709A66481F34274F959B32C73D1t6p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C48E3F69C8F4489E789EE9619DD6680E0D142C7132634B0407B709A66481F34274F959B32C73D1t6p2J" TargetMode="External"/><Relationship Id="rId7" Type="http://schemas.openxmlformats.org/officeDocument/2006/relationships/hyperlink" Target="consultantplus://offline/ref=B7C48E3F69C8F4489E789EE9619DD6680E0C1320783D634B0407B709A66481F34274F959B32C73D3t6p2J" TargetMode="External"/><Relationship Id="rId12" Type="http://schemas.openxmlformats.org/officeDocument/2006/relationships/hyperlink" Target="consultantplus://offline/ref=B7C48E3F69C8F4489E789EE9619DD6680E0D102A7134634B0407B709A66481F34274F959B32C72D4t6p0J" TargetMode="External"/><Relationship Id="rId17" Type="http://schemas.openxmlformats.org/officeDocument/2006/relationships/hyperlink" Target="consultantplus://offline/ref=B7C48E3F69C8F4489E789EE9619DD6680E0D1128733D634B0407B709A66481F34274F959B32C73D3t6p0J" TargetMode="External"/><Relationship Id="rId25" Type="http://schemas.openxmlformats.org/officeDocument/2006/relationships/hyperlink" Target="consultantplus://offline/ref=B7C48E3F69C8F4489E789EE9619DD6680E0C1320783D634B0407B709A66481F34274F959B32C73D3t6p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C48E3F69C8F4489E789EE9619DD6680E0C12287731634B0407B709A66481F34274F959B32C73D3t6p0J" TargetMode="External"/><Relationship Id="rId20" Type="http://schemas.openxmlformats.org/officeDocument/2006/relationships/hyperlink" Target="consultantplus://offline/ref=B7C48E3F69C8F4489E789EE9619DD6680E0C1320783D634B0407B709A66481F34274F959B32C73D3t6p2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48E3F69C8F4489E789EE9619DD6680E0C12287831634B0407B709A66481F34274F959B32C73D3t6p2J" TargetMode="External"/><Relationship Id="rId11" Type="http://schemas.openxmlformats.org/officeDocument/2006/relationships/hyperlink" Target="consultantplus://offline/ref=B7C48E3F69C8F4489E789EE9619DD6680E0D102A7134634B0407B709A66481F34274F959B32C73D0t6p7J" TargetMode="External"/><Relationship Id="rId24" Type="http://schemas.openxmlformats.org/officeDocument/2006/relationships/hyperlink" Target="consultantplus://offline/ref=B7C48E3F69C8F4489E789EE9619DD6680E0D15287030634B0407B709A66481F34274F959B32C73D2t6p1J" TargetMode="External"/><Relationship Id="rId5" Type="http://schemas.openxmlformats.org/officeDocument/2006/relationships/hyperlink" Target="consultantplus://offline/ref=B7C48E3F69C8F4489E789EE9619DD6680E0C12287731634B0407B709A66481F34274F959B32C73D3t6p2J" TargetMode="External"/><Relationship Id="rId15" Type="http://schemas.openxmlformats.org/officeDocument/2006/relationships/hyperlink" Target="consultantplus://offline/ref=B7C48E3F69C8F4489E789EE9619DD6680E0D1128733D634B0407B709A66481F34274F959B32C73D3t6p1J" TargetMode="External"/><Relationship Id="rId23" Type="http://schemas.openxmlformats.org/officeDocument/2006/relationships/hyperlink" Target="consultantplus://offline/ref=B7C48E3F69C8F4489E789EE9619DD6680E0D15287030634B0407B709A66481F34274F959B32C73D2t6p3J" TargetMode="External"/><Relationship Id="rId28" Type="http://schemas.openxmlformats.org/officeDocument/2006/relationships/hyperlink" Target="consultantplus://offline/ref=B7C48E3F69C8F4489E789EE9619DD6680E0C12287831634B0407B709A66481F34274F959B32C73D3t6p2J" TargetMode="External"/><Relationship Id="rId10" Type="http://schemas.openxmlformats.org/officeDocument/2006/relationships/hyperlink" Target="consultantplus://offline/ref=B7C48E3F69C8F4489E789EE9619DD6680E0D1128733D634B0407B709A66481F34274F959B32C73D3t6p2J" TargetMode="External"/><Relationship Id="rId19" Type="http://schemas.openxmlformats.org/officeDocument/2006/relationships/hyperlink" Target="consultantplus://offline/ref=B7C48E3F69C8F4489E789EE9619DD6680E0C12287831634B0407B709A66481F34274F959B32C73D3t6p2J" TargetMode="External"/><Relationship Id="rId4" Type="http://schemas.openxmlformats.org/officeDocument/2006/relationships/hyperlink" Target="consultantplus://offline/ref=B7C48E3F69C8F4489E789EE9619DD6680E0C112C7730634B0407B709A66481F34274F959B32C73D1t6p3J" TargetMode="External"/><Relationship Id="rId9" Type="http://schemas.openxmlformats.org/officeDocument/2006/relationships/hyperlink" Target="consultantplus://offline/ref=B7C48E3F69C8F4489E789EE9619DD6680E0D15287030634B0407B709A66481F34274F959B32C73D2t6p3J" TargetMode="External"/><Relationship Id="rId14" Type="http://schemas.openxmlformats.org/officeDocument/2006/relationships/hyperlink" Target="consultantplus://offline/ref=B7C48E3F69C8F4489E789EE9619DD6680E0C12287731634B0407B709A66481F34274F959B32C73D3t6p2J" TargetMode="External"/><Relationship Id="rId22" Type="http://schemas.openxmlformats.org/officeDocument/2006/relationships/hyperlink" Target="consultantplus://offline/ref=B7C48E3F69C8F4489E789EE9619DD6680E0D15287030634B0407B709A66481F34274F959B32C73D2t6p3J" TargetMode="External"/><Relationship Id="rId27" Type="http://schemas.openxmlformats.org/officeDocument/2006/relationships/hyperlink" Target="consultantplus://offline/ref=B7C48E3F69C8F4489E789EE9619DD6680E0D142C7132634B0407B709A66481F34274F959B32C73D1t6p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2014-10-31T09:41:00Z</dcterms:created>
  <dcterms:modified xsi:type="dcterms:W3CDTF">2014-10-31T09:42:00Z</dcterms:modified>
</cp:coreProperties>
</file>