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2D" w:rsidRDefault="00C46802" w:rsidP="00C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3E1">
        <w:rPr>
          <w:b/>
          <w:sz w:val="28"/>
          <w:szCs w:val="28"/>
        </w:rPr>
        <w:t xml:space="preserve"> </w:t>
      </w:r>
    </w:p>
    <w:p w:rsidR="004B7903" w:rsidRDefault="00DD3DC1" w:rsidP="004B7903">
      <w:pPr>
        <w:pStyle w:val="a9"/>
        <w:rPr>
          <w:b w:val="0"/>
          <w:bCs w:val="0"/>
          <w:iCs/>
          <w:color w:val="800000"/>
          <w:szCs w:val="28"/>
        </w:rPr>
      </w:pPr>
      <w:r>
        <w:rPr>
          <w:sz w:val="28"/>
          <w:szCs w:val="28"/>
        </w:rPr>
        <w:tab/>
      </w:r>
      <w:r w:rsidR="004B7903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9709510" r:id="rId5"/>
        </w:object>
      </w:r>
    </w:p>
    <w:p w:rsidR="004B7903" w:rsidRDefault="004B7903" w:rsidP="004B7903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4B7903" w:rsidRDefault="004B7903" w:rsidP="004B7903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4B7903" w:rsidRDefault="004B7903" w:rsidP="004B7903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4B7903" w:rsidRDefault="004B7903" w:rsidP="004B7903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B7903" w:rsidRDefault="004B7903" w:rsidP="004B790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3DC1" w:rsidRDefault="00DD3DC1" w:rsidP="003A5B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5BB4" w:rsidRDefault="003A5BB4" w:rsidP="003A5BB4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1 февраля 2017 года        01-03-16</w:t>
      </w:r>
    </w:p>
    <w:p w:rsidR="00C46802" w:rsidRPr="000268AE" w:rsidRDefault="00C46802" w:rsidP="00DD3DC1">
      <w:pPr>
        <w:shd w:val="clear" w:color="auto" w:fill="FFFFFF"/>
        <w:tabs>
          <w:tab w:val="left" w:pos="1152"/>
          <w:tab w:val="left" w:pos="3782"/>
        </w:tabs>
        <w:ind w:left="14" w:right="-567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6802" w:rsidRDefault="00C46802" w:rsidP="00C4680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</w:t>
      </w:r>
      <w:r w:rsidRPr="00DC60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проекта изменения  схемы размещения  нестационарных торговых объектов со специализацией "Печать"</w:t>
      </w:r>
      <w:r w:rsidR="004B13E1"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C46802" w:rsidRPr="008A73FD" w:rsidRDefault="00C46802" w:rsidP="00C4680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266A9" w:rsidRDefault="00C46802" w:rsidP="002266A9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</w:t>
      </w:r>
      <w:r w:rsidR="00F11B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средств массовой информации и рекла</w:t>
      </w:r>
      <w:r w:rsidR="0089412D">
        <w:rPr>
          <w:rFonts w:ascii="Times New Roman" w:hAnsi="Times New Roman" w:cs="Times New Roman"/>
          <w:sz w:val="28"/>
          <w:szCs w:val="28"/>
        </w:rPr>
        <w:t>мы г</w:t>
      </w:r>
      <w:r w:rsidR="00A0504A">
        <w:rPr>
          <w:rFonts w:ascii="Times New Roman" w:hAnsi="Times New Roman" w:cs="Times New Roman"/>
          <w:sz w:val="28"/>
          <w:szCs w:val="28"/>
        </w:rPr>
        <w:t>орода Москвы</w:t>
      </w:r>
      <w:r w:rsidR="00F11B30">
        <w:rPr>
          <w:rFonts w:ascii="Times New Roman" w:hAnsi="Times New Roman" w:cs="Times New Roman"/>
          <w:sz w:val="28"/>
          <w:szCs w:val="28"/>
        </w:rPr>
        <w:t>:</w:t>
      </w:r>
      <w:r w:rsidR="00A0504A">
        <w:rPr>
          <w:rFonts w:ascii="Times New Roman" w:hAnsi="Times New Roman" w:cs="Times New Roman"/>
          <w:sz w:val="28"/>
          <w:szCs w:val="28"/>
        </w:rPr>
        <w:t xml:space="preserve"> </w:t>
      </w:r>
      <w:r w:rsidR="002266A9">
        <w:rPr>
          <w:rFonts w:ascii="Times New Roman" w:hAnsi="Times New Roman" w:cs="Times New Roman"/>
          <w:sz w:val="28"/>
          <w:szCs w:val="28"/>
        </w:rPr>
        <w:t xml:space="preserve">от 13 февраля 2017 года № 02-25-296/17 (входящий от 20 февраля 2017 года № 23), </w:t>
      </w:r>
      <w:r w:rsidR="00A0504A">
        <w:rPr>
          <w:rFonts w:ascii="Times New Roman" w:hAnsi="Times New Roman" w:cs="Times New Roman"/>
          <w:sz w:val="28"/>
          <w:szCs w:val="28"/>
        </w:rPr>
        <w:t>от  30 января 2017</w:t>
      </w:r>
      <w:r w:rsidR="0089412D">
        <w:rPr>
          <w:rFonts w:ascii="Times New Roman" w:hAnsi="Times New Roman" w:cs="Times New Roman"/>
          <w:sz w:val="28"/>
          <w:szCs w:val="28"/>
        </w:rPr>
        <w:t xml:space="preserve"> год</w:t>
      </w:r>
      <w:r w:rsidR="00A0504A">
        <w:rPr>
          <w:rFonts w:ascii="Times New Roman" w:hAnsi="Times New Roman" w:cs="Times New Roman"/>
          <w:sz w:val="28"/>
          <w:szCs w:val="28"/>
        </w:rPr>
        <w:t>а № 02-25-141/17</w:t>
      </w:r>
      <w:r w:rsidR="00E6043B">
        <w:rPr>
          <w:rFonts w:ascii="Times New Roman" w:hAnsi="Times New Roman" w:cs="Times New Roman"/>
          <w:sz w:val="28"/>
          <w:szCs w:val="28"/>
        </w:rPr>
        <w:t xml:space="preserve"> (входящий </w:t>
      </w:r>
      <w:r w:rsidR="00A0504A">
        <w:rPr>
          <w:rFonts w:ascii="Times New Roman" w:hAnsi="Times New Roman" w:cs="Times New Roman"/>
          <w:sz w:val="28"/>
          <w:szCs w:val="28"/>
        </w:rPr>
        <w:t xml:space="preserve"> от 20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504A">
        <w:rPr>
          <w:rFonts w:ascii="Times New Roman" w:hAnsi="Times New Roman" w:cs="Times New Roman"/>
          <w:sz w:val="28"/>
          <w:szCs w:val="28"/>
        </w:rPr>
        <w:t xml:space="preserve"> № 24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375">
        <w:rPr>
          <w:rFonts w:ascii="Times New Roman" w:hAnsi="Times New Roman" w:cs="Times New Roman"/>
          <w:sz w:val="28"/>
          <w:szCs w:val="28"/>
        </w:rPr>
        <w:t>,</w:t>
      </w:r>
      <w:r w:rsidR="00A0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02" w:rsidRPr="002266A9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A3339" w:rsidRDefault="00F11B30" w:rsidP="00C46802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6802">
        <w:rPr>
          <w:sz w:val="28"/>
          <w:szCs w:val="28"/>
        </w:rPr>
        <w:t xml:space="preserve"> </w:t>
      </w:r>
      <w:r w:rsidR="00C46802" w:rsidRPr="004B7375">
        <w:rPr>
          <w:sz w:val="28"/>
          <w:szCs w:val="28"/>
        </w:rPr>
        <w:t>1. Согласовать</w:t>
      </w:r>
      <w:r w:rsidR="00C46802">
        <w:rPr>
          <w:sz w:val="28"/>
          <w:szCs w:val="28"/>
        </w:rPr>
        <w:t xml:space="preserve"> проект </w:t>
      </w:r>
      <w:r w:rsidR="004B13E1">
        <w:rPr>
          <w:sz w:val="28"/>
          <w:szCs w:val="28"/>
        </w:rPr>
        <w:t xml:space="preserve"> </w:t>
      </w:r>
      <w:r w:rsidR="00C46802">
        <w:rPr>
          <w:sz w:val="28"/>
          <w:szCs w:val="28"/>
        </w:rPr>
        <w:t xml:space="preserve">изменения </w:t>
      </w:r>
      <w:r w:rsidR="00C46802" w:rsidRPr="004B7375">
        <w:rPr>
          <w:sz w:val="28"/>
          <w:szCs w:val="28"/>
        </w:rPr>
        <w:t xml:space="preserve"> </w:t>
      </w:r>
      <w:r w:rsidR="00C46802">
        <w:rPr>
          <w:bCs/>
          <w:sz w:val="28"/>
          <w:szCs w:val="28"/>
        </w:rPr>
        <w:t>с</w:t>
      </w:r>
      <w:r w:rsidR="00FC03A5">
        <w:rPr>
          <w:bCs/>
          <w:sz w:val="28"/>
          <w:szCs w:val="28"/>
        </w:rPr>
        <w:t>хемы</w:t>
      </w:r>
      <w:r w:rsidR="004B13E1">
        <w:rPr>
          <w:bCs/>
          <w:sz w:val="28"/>
          <w:szCs w:val="28"/>
        </w:rPr>
        <w:t xml:space="preserve"> размещения  нестационарных торговых  объектов</w:t>
      </w:r>
      <w:r w:rsidR="00C46802" w:rsidRPr="004B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специализацией "Печать" </w:t>
      </w:r>
      <w:r w:rsidR="00C46802" w:rsidRPr="004B7375">
        <w:rPr>
          <w:sz w:val="28"/>
          <w:szCs w:val="28"/>
        </w:rPr>
        <w:t>на территории Донского района</w:t>
      </w:r>
      <w:r w:rsidR="004B13E1">
        <w:rPr>
          <w:sz w:val="28"/>
          <w:szCs w:val="28"/>
        </w:rPr>
        <w:t xml:space="preserve"> города Москвы</w:t>
      </w:r>
      <w:r w:rsidR="00A050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46802" w:rsidRPr="004B7375" w:rsidRDefault="00C46802" w:rsidP="00CA3339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339">
        <w:rPr>
          <w:sz w:val="28"/>
          <w:szCs w:val="28"/>
        </w:rPr>
        <w:t xml:space="preserve">             </w:t>
      </w:r>
      <w:r w:rsidRPr="004B7375">
        <w:rPr>
          <w:sz w:val="28"/>
          <w:szCs w:val="28"/>
        </w:rPr>
        <w:t>2. Напр</w:t>
      </w:r>
      <w:r>
        <w:rPr>
          <w:sz w:val="28"/>
          <w:szCs w:val="28"/>
        </w:rPr>
        <w:t>авить настоящее решение в Департамент средств массовой информации и рекламы города Москвы, Департамент</w:t>
      </w:r>
      <w:r w:rsidRPr="004B7375">
        <w:rPr>
          <w:sz w:val="28"/>
          <w:szCs w:val="28"/>
        </w:rPr>
        <w:t xml:space="preserve">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Москвы, в течение 3 дней со дня его принятия.</w:t>
      </w:r>
    </w:p>
    <w:p w:rsidR="00C46802" w:rsidRPr="004B7375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46802" w:rsidRPr="004B7375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4B7375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266A9" w:rsidRDefault="002266A9" w:rsidP="00C46802">
      <w:pPr>
        <w:jc w:val="both"/>
        <w:rPr>
          <w:b/>
          <w:sz w:val="28"/>
          <w:szCs w:val="28"/>
        </w:rPr>
      </w:pPr>
    </w:p>
    <w:p w:rsidR="00C46802" w:rsidRPr="00884DC3" w:rsidRDefault="00C46802" w:rsidP="00C46802">
      <w:pPr>
        <w:jc w:val="both"/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Глава муниципального округа</w:t>
      </w:r>
    </w:p>
    <w:p w:rsidR="00F11B30" w:rsidRDefault="00C46802" w:rsidP="00CA3339">
      <w:pPr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 xml:space="preserve">Донской   </w:t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884DC3">
        <w:rPr>
          <w:b/>
          <w:sz w:val="28"/>
          <w:szCs w:val="28"/>
        </w:rPr>
        <w:t>Т.В.</w:t>
      </w:r>
      <w:r w:rsidR="004B13E1">
        <w:rPr>
          <w:b/>
          <w:sz w:val="28"/>
          <w:szCs w:val="28"/>
        </w:rPr>
        <w:t xml:space="preserve"> </w:t>
      </w:r>
      <w:r w:rsidRPr="00884DC3">
        <w:rPr>
          <w:b/>
          <w:sz w:val="28"/>
          <w:szCs w:val="28"/>
        </w:rPr>
        <w:t>Кабанов</w:t>
      </w:r>
      <w:r w:rsidR="00F11B30">
        <w:rPr>
          <w:b/>
          <w:sz w:val="28"/>
          <w:szCs w:val="28"/>
        </w:rPr>
        <w:t>а</w:t>
      </w:r>
    </w:p>
    <w:p w:rsidR="00F11B30" w:rsidRDefault="00CA3339" w:rsidP="00CA3339">
      <w:pPr>
        <w:rPr>
          <w:sz w:val="28"/>
          <w:szCs w:val="28"/>
        </w:rPr>
        <w:sectPr w:rsidR="00F11B30" w:rsidSect="00DD3DC1">
          <w:pgSz w:w="11906" w:h="16838"/>
          <w:pgMar w:top="426" w:right="851" w:bottom="0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1B30">
        <w:rPr>
          <w:sz w:val="28"/>
          <w:szCs w:val="28"/>
        </w:rPr>
        <w:tab/>
      </w:r>
    </w:p>
    <w:p w:rsidR="00CA3339" w:rsidRDefault="00F11B30" w:rsidP="00CA333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339" w:rsidRPr="004B737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A3339" w:rsidRPr="00CA3339">
        <w:rPr>
          <w:sz w:val="28"/>
          <w:szCs w:val="28"/>
        </w:rPr>
        <w:t xml:space="preserve"> </w:t>
      </w:r>
      <w:r w:rsidR="00CA3339" w:rsidRPr="004B7375">
        <w:rPr>
          <w:sz w:val="28"/>
          <w:szCs w:val="28"/>
        </w:rPr>
        <w:tab/>
      </w:r>
    </w:p>
    <w:p w:rsidR="00CA3339" w:rsidRPr="004B7375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к решению Совета депутатов</w:t>
      </w:r>
    </w:p>
    <w:p w:rsidR="00CA3339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B30">
        <w:rPr>
          <w:sz w:val="28"/>
          <w:szCs w:val="28"/>
        </w:rPr>
        <w:tab/>
      </w:r>
      <w:r w:rsidRPr="004B7375">
        <w:rPr>
          <w:sz w:val="28"/>
          <w:szCs w:val="28"/>
        </w:rPr>
        <w:t>Донской</w:t>
      </w:r>
    </w:p>
    <w:p w:rsidR="00CA3339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</w:r>
      <w:r w:rsidR="003A5BB4">
        <w:rPr>
          <w:sz w:val="28"/>
          <w:szCs w:val="28"/>
        </w:rPr>
        <w:tab/>
        <w:t>от 21 февраля 2016 года № 01-03-16</w:t>
      </w:r>
    </w:p>
    <w:p w:rsidR="00CA3339" w:rsidRDefault="00CA3339" w:rsidP="00CA3339">
      <w:pPr>
        <w:rPr>
          <w:sz w:val="28"/>
          <w:szCs w:val="28"/>
        </w:rPr>
      </w:pPr>
    </w:p>
    <w:p w:rsidR="00CA3339" w:rsidRDefault="00CA3339" w:rsidP="00CA3339">
      <w:pPr>
        <w:rPr>
          <w:sz w:val="28"/>
          <w:szCs w:val="28"/>
        </w:rPr>
      </w:pPr>
    </w:p>
    <w:p w:rsidR="00CA3339" w:rsidRDefault="00CA3339" w:rsidP="00CA33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 изменения Схемы размещения нестационарных торговых объектов со специализацией "Печать"  на территории Донского района города </w:t>
      </w:r>
    </w:p>
    <w:p w:rsidR="00CA3339" w:rsidRDefault="00CA3339" w:rsidP="00CA3339">
      <w:pPr>
        <w:jc w:val="center"/>
        <w:rPr>
          <w:b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586"/>
        <w:gridCol w:w="2195"/>
        <w:gridCol w:w="1414"/>
        <w:gridCol w:w="1867"/>
        <w:gridCol w:w="2693"/>
        <w:gridCol w:w="6095"/>
      </w:tblGrid>
      <w:tr w:rsidR="00F11B30" w:rsidTr="00F11B30">
        <w:tc>
          <w:tcPr>
            <w:tcW w:w="586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95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1414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1867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693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Схемы</w:t>
            </w:r>
          </w:p>
        </w:tc>
        <w:tc>
          <w:tcPr>
            <w:tcW w:w="6095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</w:t>
            </w:r>
            <w:r w:rsidR="002266A9">
              <w:rPr>
                <w:sz w:val="28"/>
                <w:szCs w:val="28"/>
              </w:rPr>
              <w:t>нование изменения Схемы</w:t>
            </w:r>
            <w:r>
              <w:rPr>
                <w:sz w:val="28"/>
                <w:szCs w:val="28"/>
              </w:rPr>
              <w:t xml:space="preserve"> НТО</w:t>
            </w:r>
          </w:p>
        </w:tc>
      </w:tr>
      <w:tr w:rsidR="00F11B30" w:rsidTr="00F11B30">
        <w:tc>
          <w:tcPr>
            <w:tcW w:w="586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95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вл. 5</w:t>
            </w:r>
          </w:p>
        </w:tc>
        <w:tc>
          <w:tcPr>
            <w:tcW w:w="1414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67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</w:tc>
        <w:tc>
          <w:tcPr>
            <w:tcW w:w="6095" w:type="dxa"/>
          </w:tcPr>
          <w:p w:rsidR="00F11B30" w:rsidRDefault="00DD3DC1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  <w:r w:rsidR="00622BEF">
              <w:rPr>
                <w:sz w:val="28"/>
                <w:szCs w:val="28"/>
              </w:rPr>
              <w:t xml:space="preserve"> Схемы размещения НТО</w:t>
            </w:r>
          </w:p>
        </w:tc>
      </w:tr>
      <w:tr w:rsidR="00F11B30" w:rsidTr="00F11B30">
        <w:tc>
          <w:tcPr>
            <w:tcW w:w="586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5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вл. 7</w:t>
            </w:r>
          </w:p>
        </w:tc>
        <w:tc>
          <w:tcPr>
            <w:tcW w:w="1414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67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из Схемы</w:t>
            </w:r>
          </w:p>
        </w:tc>
        <w:tc>
          <w:tcPr>
            <w:tcW w:w="6095" w:type="dxa"/>
          </w:tcPr>
          <w:p w:rsidR="00F11B30" w:rsidRDefault="00F11B30" w:rsidP="0005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требованиям к размещению, установленным п. 4.10.1.3 МГСН 1.02-02 (п. 8.4 размещению в непосредственной близости к жилому дому и на расстоянии 1,5 метров от оконных проемов)</w:t>
            </w:r>
          </w:p>
        </w:tc>
      </w:tr>
    </w:tbl>
    <w:p w:rsidR="00CA3339" w:rsidRDefault="00CA3339" w:rsidP="00CA3339">
      <w:pPr>
        <w:jc w:val="center"/>
        <w:rPr>
          <w:sz w:val="28"/>
          <w:szCs w:val="28"/>
        </w:rPr>
      </w:pPr>
    </w:p>
    <w:p w:rsidR="00CA3339" w:rsidRDefault="00CA3339" w:rsidP="00CA3339">
      <w:pPr>
        <w:rPr>
          <w:sz w:val="28"/>
          <w:szCs w:val="28"/>
        </w:rPr>
        <w:sectPr w:rsidR="00CA3339" w:rsidSect="00F11B30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CA3339" w:rsidRPr="004B7375" w:rsidRDefault="00CA3339" w:rsidP="00CA3339">
      <w:pPr>
        <w:rPr>
          <w:sz w:val="28"/>
          <w:szCs w:val="28"/>
        </w:rPr>
      </w:pPr>
    </w:p>
    <w:p w:rsidR="00CA3339" w:rsidRDefault="00CA3339" w:rsidP="00CA3339">
      <w:pPr>
        <w:rPr>
          <w:sz w:val="28"/>
          <w:szCs w:val="28"/>
        </w:rPr>
      </w:pP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</w:p>
    <w:p w:rsidR="00CA3339" w:rsidRDefault="00CA3339" w:rsidP="00CA3339">
      <w:pPr>
        <w:jc w:val="center"/>
        <w:rPr>
          <w:sz w:val="28"/>
          <w:szCs w:val="28"/>
        </w:rPr>
      </w:pPr>
    </w:p>
    <w:p w:rsidR="00CA3339" w:rsidRDefault="00CA3339" w:rsidP="00CA3339">
      <w:pPr>
        <w:sectPr w:rsidR="00CA3339" w:rsidSect="00F11B30">
          <w:pgSz w:w="16838" w:h="11906" w:orient="landscape"/>
          <w:pgMar w:top="1701" w:right="425" w:bottom="851" w:left="1134" w:header="708" w:footer="708" w:gutter="0"/>
          <w:cols w:space="708"/>
          <w:docGrid w:linePitch="360"/>
        </w:sect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CA3339" w:rsidRDefault="00CA3339" w:rsidP="00CA3339">
      <w:pPr>
        <w:rPr>
          <w:b/>
          <w:sz w:val="28"/>
          <w:szCs w:val="28"/>
        </w:rPr>
      </w:pPr>
    </w:p>
    <w:p w:rsidR="0012445C" w:rsidRDefault="0012445C"/>
    <w:sectPr w:rsidR="0012445C" w:rsidSect="00F11B30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802"/>
    <w:rsid w:val="00000E6C"/>
    <w:rsid w:val="00003713"/>
    <w:rsid w:val="00011EDD"/>
    <w:rsid w:val="00023332"/>
    <w:rsid w:val="00023381"/>
    <w:rsid w:val="0002786B"/>
    <w:rsid w:val="000305C9"/>
    <w:rsid w:val="00037446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7682"/>
    <w:rsid w:val="001415C6"/>
    <w:rsid w:val="00144A03"/>
    <w:rsid w:val="00155599"/>
    <w:rsid w:val="00162AD2"/>
    <w:rsid w:val="00164748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123D"/>
    <w:rsid w:val="00213D0F"/>
    <w:rsid w:val="002266A9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35C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5BB4"/>
    <w:rsid w:val="003A6B9B"/>
    <w:rsid w:val="003B20CC"/>
    <w:rsid w:val="003B4C27"/>
    <w:rsid w:val="003B5FAB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13E1"/>
    <w:rsid w:val="004B790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7E7F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2BEF"/>
    <w:rsid w:val="006246CE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12D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504A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908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033D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1BAA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672C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2E9C"/>
    <w:rsid w:val="00BC0CAA"/>
    <w:rsid w:val="00BC1350"/>
    <w:rsid w:val="00BC3475"/>
    <w:rsid w:val="00BC3700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133D"/>
    <w:rsid w:val="00C457A6"/>
    <w:rsid w:val="00C46802"/>
    <w:rsid w:val="00C521C2"/>
    <w:rsid w:val="00C57C3C"/>
    <w:rsid w:val="00C755B8"/>
    <w:rsid w:val="00C77256"/>
    <w:rsid w:val="00C813B0"/>
    <w:rsid w:val="00C833EF"/>
    <w:rsid w:val="00C83647"/>
    <w:rsid w:val="00C96AAE"/>
    <w:rsid w:val="00CA1F5A"/>
    <w:rsid w:val="00CA3339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0D80"/>
    <w:rsid w:val="00D81497"/>
    <w:rsid w:val="00D87B14"/>
    <w:rsid w:val="00DA13F3"/>
    <w:rsid w:val="00DA368F"/>
    <w:rsid w:val="00DA5F9B"/>
    <w:rsid w:val="00DC3DFC"/>
    <w:rsid w:val="00DC4902"/>
    <w:rsid w:val="00DD3DC1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043B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1B30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3A5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68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C4680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468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B7903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4B7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2017-02-27T06:22:00Z</cp:lastPrinted>
  <dcterms:created xsi:type="dcterms:W3CDTF">2015-12-21T08:56:00Z</dcterms:created>
  <dcterms:modified xsi:type="dcterms:W3CDTF">2017-02-27T11:05:00Z</dcterms:modified>
</cp:coreProperties>
</file>