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01" w:rsidRDefault="00361001" w:rsidP="00361001">
      <w:pPr>
        <w:pStyle w:val="a9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1407689" r:id="rId5"/>
        </w:object>
      </w:r>
    </w:p>
    <w:p w:rsidR="00361001" w:rsidRDefault="00361001" w:rsidP="00361001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361001" w:rsidRDefault="00361001" w:rsidP="00361001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361001" w:rsidRDefault="00361001" w:rsidP="00361001">
      <w:pPr>
        <w:pStyle w:val="a9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361001" w:rsidRDefault="00361001" w:rsidP="00361001">
      <w:pPr>
        <w:pStyle w:val="a9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C55DCC" w:rsidRDefault="00C55DCC" w:rsidP="005845D5">
      <w:pPr>
        <w:rPr>
          <w:b/>
          <w:sz w:val="28"/>
          <w:szCs w:val="28"/>
        </w:rPr>
      </w:pPr>
    </w:p>
    <w:p w:rsidR="00C55DCC" w:rsidRDefault="00C55DCC" w:rsidP="005845D5">
      <w:pPr>
        <w:rPr>
          <w:b/>
          <w:sz w:val="28"/>
          <w:szCs w:val="28"/>
        </w:rPr>
      </w:pPr>
    </w:p>
    <w:p w:rsidR="00030FE8" w:rsidRDefault="00C55DCC" w:rsidP="00A32E2D">
      <w:pPr>
        <w:ind w:hanging="851"/>
        <w:rPr>
          <w:sz w:val="28"/>
          <w:szCs w:val="28"/>
        </w:rPr>
      </w:pPr>
      <w:r>
        <w:rPr>
          <w:b/>
          <w:sz w:val="28"/>
          <w:szCs w:val="28"/>
        </w:rPr>
        <w:t xml:space="preserve">23 ноября 2016 года         </w:t>
      </w:r>
      <w:r w:rsidR="00A32E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01-03-119</w:t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  <w:r w:rsidR="00030FE8">
        <w:rPr>
          <w:b/>
          <w:sz w:val="28"/>
          <w:szCs w:val="28"/>
        </w:rPr>
        <w:tab/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5F08">
        <w:rPr>
          <w:b/>
          <w:bCs/>
          <w:sz w:val="28"/>
          <w:szCs w:val="28"/>
        </w:rPr>
        <w:t>согласовании проекта  изменения</w:t>
      </w:r>
      <w:r w:rsidR="00356B43">
        <w:rPr>
          <w:b/>
          <w:bCs/>
          <w:sz w:val="28"/>
          <w:szCs w:val="28"/>
        </w:rPr>
        <w:t xml:space="preserve">  схемы</w:t>
      </w:r>
      <w:r>
        <w:rPr>
          <w:b/>
          <w:bCs/>
          <w:sz w:val="28"/>
          <w:szCs w:val="28"/>
        </w:rPr>
        <w:t xml:space="preserve"> размещения  нестационарных торговых объектов на территории Донского района</w:t>
      </w:r>
      <w:r w:rsidR="004A27FB">
        <w:rPr>
          <w:b/>
          <w:bCs/>
          <w:sz w:val="28"/>
          <w:szCs w:val="28"/>
        </w:rPr>
        <w:t xml:space="preserve"> города Москвы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FE8">
        <w:rPr>
          <w:rFonts w:ascii="Times New Roman" w:hAnsi="Times New Roman" w:cs="Times New Roman"/>
          <w:sz w:val="28"/>
          <w:szCs w:val="28"/>
        </w:rPr>
        <w:t>рассмотрев обращение префектуры Южного административного окр</w:t>
      </w:r>
      <w:r w:rsidR="00AE0727">
        <w:rPr>
          <w:rFonts w:ascii="Times New Roman" w:hAnsi="Times New Roman" w:cs="Times New Roman"/>
          <w:sz w:val="28"/>
          <w:szCs w:val="28"/>
        </w:rPr>
        <w:t>уга города Москвы от 15 ноября 2016 года № 01-53-7220/6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>
        <w:rPr>
          <w:b/>
          <w:sz w:val="28"/>
          <w:szCs w:val="28"/>
        </w:rPr>
        <w:t xml:space="preserve"> </w:t>
      </w:r>
      <w:r w:rsidR="005F69BA">
        <w:rPr>
          <w:sz w:val="28"/>
          <w:szCs w:val="28"/>
        </w:rPr>
        <w:t>Согласовать проект изменения схемы</w:t>
      </w:r>
      <w:r>
        <w:rPr>
          <w:sz w:val="28"/>
          <w:szCs w:val="28"/>
        </w:rPr>
        <w:t xml:space="preserve">  размещения нестационарных  торговых объектов на территории Донского района</w:t>
      </w:r>
      <w:r w:rsidR="00F54B4C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, в ча</w:t>
      </w:r>
      <w:r w:rsidR="005F69BA">
        <w:rPr>
          <w:sz w:val="28"/>
          <w:szCs w:val="28"/>
        </w:rPr>
        <w:t xml:space="preserve">сти </w:t>
      </w:r>
      <w:r w:rsidR="005004D5">
        <w:rPr>
          <w:sz w:val="28"/>
          <w:szCs w:val="28"/>
        </w:rPr>
        <w:t>исключения</w:t>
      </w:r>
      <w:r w:rsidR="000E7F25">
        <w:rPr>
          <w:sz w:val="28"/>
          <w:szCs w:val="28"/>
        </w:rPr>
        <w:t xml:space="preserve"> нестационарного торгового объекта</w:t>
      </w:r>
      <w:r w:rsidR="00AE0727">
        <w:rPr>
          <w:sz w:val="28"/>
          <w:szCs w:val="28"/>
        </w:rPr>
        <w:t xml:space="preserve"> </w:t>
      </w:r>
      <w:r w:rsidR="005004D5">
        <w:rPr>
          <w:sz w:val="28"/>
          <w:szCs w:val="28"/>
        </w:rPr>
        <w:t xml:space="preserve">со специализацией "Мороженое" </w:t>
      </w:r>
      <w:r w:rsidR="002B6A0F">
        <w:rPr>
          <w:sz w:val="28"/>
          <w:szCs w:val="28"/>
        </w:rPr>
        <w:t xml:space="preserve">по адресу: ул. Орджоникидзе, вл. 11 </w:t>
      </w:r>
      <w:r w:rsidR="005004D5">
        <w:rPr>
          <w:sz w:val="28"/>
          <w:szCs w:val="28"/>
        </w:rPr>
        <w:t>из Схемы</w:t>
      </w:r>
      <w:r w:rsidR="00AE0727">
        <w:rPr>
          <w:sz w:val="28"/>
          <w:szCs w:val="28"/>
        </w:rPr>
        <w:t xml:space="preserve"> размещения </w:t>
      </w:r>
      <w:r>
        <w:rPr>
          <w:sz w:val="28"/>
          <w:szCs w:val="28"/>
        </w:rPr>
        <w:t xml:space="preserve"> нестационарных торго</w:t>
      </w:r>
      <w:r w:rsidR="002B6A0F">
        <w:rPr>
          <w:sz w:val="28"/>
          <w:szCs w:val="28"/>
        </w:rPr>
        <w:t>вых объектов</w:t>
      </w:r>
      <w:r>
        <w:rPr>
          <w:sz w:val="28"/>
          <w:szCs w:val="28"/>
        </w:rPr>
        <w:t>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района города Москвы в течение 3 дней со дня его принятия.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принятия.</w:t>
      </w:r>
    </w:p>
    <w:p w:rsidR="00A32E2D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32E2D" w:rsidRDefault="00A32E2D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32E2D" w:rsidRDefault="00A32E2D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32E2D" w:rsidRDefault="00A32E2D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A32E2D" w:rsidRDefault="00A32E2D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30FE8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Т.В. Кабанова</w:t>
      </w:r>
    </w:p>
    <w:p w:rsidR="00030FE8" w:rsidRDefault="00030FE8" w:rsidP="00030FE8">
      <w:pPr>
        <w:rPr>
          <w:b/>
          <w:sz w:val="28"/>
          <w:szCs w:val="28"/>
        </w:rPr>
      </w:pPr>
    </w:p>
    <w:p w:rsidR="00030FE8" w:rsidRDefault="00030FE8" w:rsidP="00030FE8">
      <w:pPr>
        <w:rPr>
          <w:b/>
          <w:sz w:val="28"/>
          <w:szCs w:val="28"/>
        </w:rPr>
        <w:sectPr w:rsidR="00030FE8" w:rsidSect="00721108">
          <w:pgSz w:w="11906" w:h="16838"/>
          <w:pgMar w:top="284" w:right="851" w:bottom="284" w:left="1276" w:header="709" w:footer="709" w:gutter="0"/>
          <w:cols w:space="720"/>
        </w:sectPr>
      </w:pPr>
    </w:p>
    <w:p w:rsidR="005F69BA" w:rsidRDefault="00030FE8" w:rsidP="002B6A0F">
      <w:pPr>
        <w:tabs>
          <w:tab w:val="left" w:pos="4820"/>
        </w:tabs>
        <w:ind w:firstLine="4820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445C" w:rsidRDefault="0012445C"/>
    <w:sectPr w:rsidR="0012445C" w:rsidSect="00030F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E7F25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A0F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56B43"/>
    <w:rsid w:val="00361001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DF0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04D5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45D5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9A1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2E2D"/>
    <w:rsid w:val="00A36CA2"/>
    <w:rsid w:val="00A37CB4"/>
    <w:rsid w:val="00A42E86"/>
    <w:rsid w:val="00A462A5"/>
    <w:rsid w:val="00A463F2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0727"/>
    <w:rsid w:val="00AE697B"/>
    <w:rsid w:val="00AF1619"/>
    <w:rsid w:val="00B00DB4"/>
    <w:rsid w:val="00B053BC"/>
    <w:rsid w:val="00B06F46"/>
    <w:rsid w:val="00B10C63"/>
    <w:rsid w:val="00B13CEE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31DB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457A6"/>
    <w:rsid w:val="00C521C2"/>
    <w:rsid w:val="00C55DCC"/>
    <w:rsid w:val="00C57C3C"/>
    <w:rsid w:val="00C755B8"/>
    <w:rsid w:val="00C77256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B4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5DCF"/>
    <w:rsid w:val="00DF51AE"/>
    <w:rsid w:val="00DF741E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288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61001"/>
    <w:pPr>
      <w:jc w:val="center"/>
    </w:pPr>
    <w:rPr>
      <w:sz w:val="24"/>
      <w:szCs w:val="20"/>
    </w:rPr>
  </w:style>
  <w:style w:type="character" w:customStyle="1" w:styleId="aa">
    <w:name w:val="Название Знак"/>
    <w:basedOn w:val="a0"/>
    <w:link w:val="a9"/>
    <w:rsid w:val="003610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2016-11-22T08:43:00Z</cp:lastPrinted>
  <dcterms:created xsi:type="dcterms:W3CDTF">2015-12-11T12:02:00Z</dcterms:created>
  <dcterms:modified xsi:type="dcterms:W3CDTF">2016-11-23T09:02:00Z</dcterms:modified>
</cp:coreProperties>
</file>