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9B" w:rsidRDefault="00DC429B" w:rsidP="00DC429B">
      <w:pPr>
        <w:pStyle w:val="a6"/>
        <w:rPr>
          <w:b/>
          <w:bCs/>
          <w:iCs/>
          <w:color w:val="800000"/>
          <w:szCs w:val="28"/>
        </w:rPr>
      </w:pPr>
      <w:r w:rsidRPr="00125BA6"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5pt;height:63.1pt" o:ole="">
            <v:imagedata r:id="rId5" o:title=""/>
          </v:shape>
          <o:OLEObject Type="Embed" ProgID="CorelDRAW.Graphic.12" ShapeID="_x0000_i1025" DrawAspect="Content" ObjectID="_1505046999" r:id="rId6"/>
        </w:object>
      </w:r>
    </w:p>
    <w:p w:rsidR="00DC429B" w:rsidRDefault="00DC429B" w:rsidP="00DC429B">
      <w:pPr>
        <w:pStyle w:val="a6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DC429B" w:rsidRDefault="00DC429B" w:rsidP="00DC429B">
      <w:pPr>
        <w:pStyle w:val="a6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DC429B" w:rsidRDefault="00DC429B" w:rsidP="00DC429B">
      <w:pPr>
        <w:pStyle w:val="a6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DC429B" w:rsidRDefault="00DC429B" w:rsidP="00DC429B">
      <w:pPr>
        <w:pStyle w:val="a6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РЕШЕНИЕ</w:t>
      </w:r>
    </w:p>
    <w:p w:rsidR="006C12F0" w:rsidRDefault="006C12F0" w:rsidP="006C12F0">
      <w:pPr>
        <w:ind w:right="5968"/>
        <w:jc w:val="both"/>
        <w:rPr>
          <w:b/>
          <w:sz w:val="28"/>
          <w:szCs w:val="28"/>
        </w:rPr>
      </w:pPr>
    </w:p>
    <w:p w:rsidR="006C12F0" w:rsidRDefault="006C12F0" w:rsidP="006C12F0">
      <w:pPr>
        <w:ind w:right="5968" w:hanging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 сентября 2015 г.     01-03-103</w:t>
      </w:r>
    </w:p>
    <w:p w:rsidR="006C12F0" w:rsidRDefault="006C12F0" w:rsidP="006C12F0">
      <w:pPr>
        <w:ind w:right="5968"/>
        <w:jc w:val="both"/>
        <w:rPr>
          <w:b/>
          <w:sz w:val="28"/>
          <w:szCs w:val="28"/>
        </w:rPr>
      </w:pPr>
    </w:p>
    <w:p w:rsidR="006C12F0" w:rsidRDefault="006C12F0" w:rsidP="006C12F0">
      <w:pPr>
        <w:ind w:right="59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Регламента реализации отдельных полномочий города Москвы в сфере работы с населением по месту жительства</w:t>
      </w:r>
    </w:p>
    <w:p w:rsidR="006C12F0" w:rsidRDefault="006C12F0" w:rsidP="006C12F0">
      <w:pPr>
        <w:pStyle w:val="a4"/>
        <w:ind w:firstLine="700"/>
      </w:pPr>
    </w:p>
    <w:p w:rsidR="006C12F0" w:rsidRDefault="006C12F0" w:rsidP="006C12F0">
      <w:pPr>
        <w:pStyle w:val="a4"/>
        <w:ind w:firstLine="700"/>
      </w:pPr>
      <w:r>
        <w:t xml:space="preserve">В соответствии с частью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 Москвы», частью 2 статьи 8 Закона города Москвы от 14 июля 2004 года 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</w:t>
      </w:r>
    </w:p>
    <w:p w:rsidR="006C12F0" w:rsidRDefault="006C12F0" w:rsidP="006C12F0">
      <w:pPr>
        <w:pStyle w:val="a4"/>
        <w:ind w:firstLine="700"/>
      </w:pPr>
    </w:p>
    <w:p w:rsidR="006C12F0" w:rsidRDefault="006C12F0" w:rsidP="006C12F0">
      <w:pPr>
        <w:pStyle w:val="a4"/>
        <w:ind w:firstLine="700"/>
        <w:rPr>
          <w:b/>
        </w:rPr>
      </w:pPr>
      <w:r>
        <w:rPr>
          <w:b/>
        </w:rPr>
        <w:t>Совет депутатов муниципального округа Донской решил:</w:t>
      </w:r>
    </w:p>
    <w:p w:rsidR="006C12F0" w:rsidRDefault="006C12F0" w:rsidP="006C12F0">
      <w:pPr>
        <w:pStyle w:val="a4"/>
        <w:ind w:firstLine="700"/>
      </w:pPr>
    </w:p>
    <w:p w:rsidR="006C12F0" w:rsidRDefault="006C12F0" w:rsidP="006C12F0">
      <w:pPr>
        <w:pStyle w:val="a4"/>
        <w:ind w:firstLine="700"/>
      </w:pPr>
      <w:r>
        <w:t>1. Утвердить Регламент реализации отдельных полномочий города Москвы в сфере работы с населением по месту жительства (приложение).</w:t>
      </w:r>
    </w:p>
    <w:p w:rsidR="006C12F0" w:rsidRDefault="006C12F0" w:rsidP="006C12F0">
      <w:pPr>
        <w:pStyle w:val="a4"/>
        <w:ind w:firstLine="700"/>
      </w:pPr>
      <w:r>
        <w:t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 и управу Донского района города Москвы</w:t>
      </w:r>
      <w:r>
        <w:rPr>
          <w:i/>
        </w:rPr>
        <w:t xml:space="preserve"> </w:t>
      </w:r>
      <w:r>
        <w:t>в течение 3 дней со дня его принятия.</w:t>
      </w:r>
    </w:p>
    <w:p w:rsidR="006C12F0" w:rsidRDefault="006C12F0" w:rsidP="006C12F0">
      <w:pPr>
        <w:pStyle w:val="a4"/>
        <w:ind w:firstLine="567"/>
      </w:pPr>
      <w:r>
        <w:t>3. Настоящее решение вступает в силу со дня его официального опубликования в бюллетене "Московский муниципальный вестник".</w:t>
      </w:r>
    </w:p>
    <w:p w:rsidR="006C12F0" w:rsidRDefault="006C12F0" w:rsidP="006C12F0">
      <w:pPr>
        <w:pStyle w:val="a4"/>
        <w:ind w:firstLine="567"/>
      </w:pPr>
      <w:r>
        <w:t xml:space="preserve">4. Со дня вступления в силу настоящего решения признать утратившим силу решение Совета депутатов муниципального округа Донской от 09 апреля 2014 года №05/3 «Об утверждении Регламента реализации отдельных полномочий города Москвы в сфере работы с населением по месту жительства». </w:t>
      </w:r>
    </w:p>
    <w:p w:rsidR="006C12F0" w:rsidRDefault="006C12F0" w:rsidP="006C12F0">
      <w:pPr>
        <w:pStyle w:val="a4"/>
        <w:ind w:firstLine="567"/>
      </w:pPr>
      <w:r>
        <w:t xml:space="preserve">5. Настоящее решение разместить на официальном сайте муниципального округа Донской  </w:t>
      </w:r>
      <w:hyperlink r:id="rId7" w:history="1">
        <w:r>
          <w:rPr>
            <w:rStyle w:val="a3"/>
            <w:color w:val="0D0D0D"/>
            <w:lang w:val="en-US"/>
          </w:rPr>
          <w:t>www</w:t>
        </w:r>
        <w:r>
          <w:rPr>
            <w:rStyle w:val="a3"/>
            <w:color w:val="0D0D0D"/>
          </w:rPr>
          <w:t>.</w:t>
        </w:r>
        <w:r>
          <w:rPr>
            <w:rStyle w:val="a3"/>
            <w:color w:val="0D0D0D"/>
            <w:lang w:val="en-US"/>
          </w:rPr>
          <w:t>mo</w:t>
        </w:r>
        <w:r>
          <w:rPr>
            <w:rStyle w:val="a3"/>
            <w:color w:val="0D0D0D"/>
          </w:rPr>
          <w:t>-</w:t>
        </w:r>
        <w:proofErr w:type="spellStart"/>
        <w:r>
          <w:rPr>
            <w:rStyle w:val="a3"/>
            <w:color w:val="0D0D0D"/>
            <w:lang w:val="en-US"/>
          </w:rPr>
          <w:t>donskoy</w:t>
        </w:r>
        <w:proofErr w:type="spellEnd"/>
        <w:r>
          <w:rPr>
            <w:rStyle w:val="a3"/>
            <w:color w:val="0D0D0D"/>
          </w:rPr>
          <w:t>.</w:t>
        </w:r>
        <w:proofErr w:type="spellStart"/>
        <w:r>
          <w:rPr>
            <w:rStyle w:val="a3"/>
            <w:color w:val="0D0D0D"/>
            <w:lang w:val="en-US"/>
          </w:rPr>
          <w:t>ru</w:t>
        </w:r>
        <w:proofErr w:type="spellEnd"/>
      </w:hyperlink>
      <w:r>
        <w:t>.</w:t>
      </w:r>
    </w:p>
    <w:p w:rsidR="006C12F0" w:rsidRDefault="006C12F0" w:rsidP="006C12F0">
      <w:pPr>
        <w:pStyle w:val="a4"/>
        <w:ind w:firstLine="567"/>
      </w:pPr>
      <w:r>
        <w:t xml:space="preserve">6. Контроль за исполнением настоящего решения возложить на председателя Комиссии Совета депутатов по социально-экономическому развитию муниципального округа Донской </w:t>
      </w:r>
      <w:r>
        <w:rPr>
          <w:b/>
        </w:rPr>
        <w:t>Романову И.В.</w:t>
      </w:r>
    </w:p>
    <w:p w:rsidR="006C12F0" w:rsidRDefault="006C12F0" w:rsidP="006C12F0">
      <w:pPr>
        <w:rPr>
          <w:b/>
          <w:sz w:val="28"/>
          <w:szCs w:val="28"/>
        </w:rPr>
      </w:pPr>
    </w:p>
    <w:p w:rsidR="006C12F0" w:rsidRDefault="006C12F0" w:rsidP="006C12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6C12F0" w:rsidRDefault="006C12F0" w:rsidP="006C12F0">
      <w:pPr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Донской                                                                                     Т.В. Кабанова</w:t>
      </w:r>
    </w:p>
    <w:p w:rsidR="006C12F0" w:rsidRDefault="006C12F0" w:rsidP="006C12F0">
      <w:pPr>
        <w:jc w:val="both"/>
        <w:rPr>
          <w:b/>
          <w:sz w:val="28"/>
          <w:szCs w:val="28"/>
        </w:rPr>
      </w:pPr>
    </w:p>
    <w:p w:rsidR="006C12F0" w:rsidRDefault="006C12F0" w:rsidP="006C12F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C12F0" w:rsidRDefault="006C12F0" w:rsidP="006C12F0">
      <w:pPr>
        <w:autoSpaceDE w:val="0"/>
        <w:autoSpaceDN w:val="0"/>
        <w:adjustRightInd w:val="0"/>
        <w:ind w:firstLine="700"/>
        <w:jc w:val="both"/>
        <w:outlineLvl w:val="1"/>
        <w:rPr>
          <w:b/>
          <w:sz w:val="28"/>
          <w:szCs w:val="28"/>
        </w:rPr>
      </w:pPr>
    </w:p>
    <w:p w:rsidR="006C12F0" w:rsidRDefault="006C12F0" w:rsidP="006C12F0">
      <w:pPr>
        <w:autoSpaceDE w:val="0"/>
        <w:autoSpaceDN w:val="0"/>
        <w:adjustRightInd w:val="0"/>
        <w:ind w:firstLine="700"/>
        <w:jc w:val="both"/>
        <w:outlineLvl w:val="1"/>
        <w:rPr>
          <w:b/>
          <w:sz w:val="28"/>
          <w:szCs w:val="28"/>
        </w:rPr>
      </w:pPr>
    </w:p>
    <w:p w:rsidR="006C12F0" w:rsidRDefault="006C12F0" w:rsidP="006C12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6C12F0" w:rsidRDefault="006C12F0" w:rsidP="006C12F0">
      <w:pPr>
        <w:jc w:val="center"/>
        <w:rPr>
          <w:sz w:val="28"/>
          <w:szCs w:val="28"/>
        </w:rPr>
      </w:pPr>
    </w:p>
    <w:p w:rsidR="006C12F0" w:rsidRDefault="006C12F0" w:rsidP="006C12F0">
      <w:pPr>
        <w:jc w:val="center"/>
        <w:rPr>
          <w:sz w:val="28"/>
          <w:szCs w:val="28"/>
        </w:rPr>
      </w:pPr>
    </w:p>
    <w:p w:rsidR="006C12F0" w:rsidRDefault="006C12F0" w:rsidP="006C12F0">
      <w:pPr>
        <w:jc w:val="center"/>
        <w:rPr>
          <w:sz w:val="28"/>
          <w:szCs w:val="28"/>
        </w:rPr>
      </w:pPr>
    </w:p>
    <w:p w:rsidR="006C12F0" w:rsidRDefault="006C12F0" w:rsidP="006C12F0">
      <w:pPr>
        <w:jc w:val="center"/>
        <w:rPr>
          <w:sz w:val="28"/>
          <w:szCs w:val="28"/>
        </w:rPr>
      </w:pPr>
    </w:p>
    <w:p w:rsidR="006C12F0" w:rsidRDefault="006C12F0" w:rsidP="006C12F0">
      <w:pPr>
        <w:jc w:val="center"/>
        <w:rPr>
          <w:sz w:val="28"/>
          <w:szCs w:val="28"/>
        </w:rPr>
      </w:pPr>
    </w:p>
    <w:p w:rsidR="006C12F0" w:rsidRDefault="006C12F0" w:rsidP="006C12F0">
      <w:pPr>
        <w:jc w:val="center"/>
        <w:rPr>
          <w:sz w:val="28"/>
          <w:szCs w:val="28"/>
        </w:rPr>
      </w:pPr>
    </w:p>
    <w:p w:rsidR="006C12F0" w:rsidRDefault="006C12F0" w:rsidP="006C12F0">
      <w:pPr>
        <w:jc w:val="center"/>
        <w:rPr>
          <w:sz w:val="28"/>
          <w:szCs w:val="28"/>
        </w:rPr>
      </w:pPr>
    </w:p>
    <w:p w:rsidR="006C12F0" w:rsidRDefault="006C12F0" w:rsidP="006C12F0">
      <w:pPr>
        <w:jc w:val="center"/>
        <w:rPr>
          <w:sz w:val="28"/>
          <w:szCs w:val="28"/>
        </w:rPr>
      </w:pPr>
    </w:p>
    <w:p w:rsidR="006C12F0" w:rsidRDefault="006C12F0" w:rsidP="006C12F0">
      <w:pPr>
        <w:jc w:val="center"/>
        <w:rPr>
          <w:sz w:val="28"/>
          <w:szCs w:val="28"/>
        </w:rPr>
      </w:pPr>
    </w:p>
    <w:p w:rsidR="006C12F0" w:rsidRDefault="006C12F0" w:rsidP="006C12F0">
      <w:pPr>
        <w:jc w:val="center"/>
        <w:rPr>
          <w:sz w:val="28"/>
          <w:szCs w:val="28"/>
        </w:rPr>
      </w:pPr>
    </w:p>
    <w:p w:rsidR="006C12F0" w:rsidRDefault="006C12F0" w:rsidP="006C12F0">
      <w:pPr>
        <w:jc w:val="center"/>
        <w:rPr>
          <w:sz w:val="28"/>
          <w:szCs w:val="28"/>
        </w:rPr>
      </w:pPr>
    </w:p>
    <w:p w:rsidR="006C12F0" w:rsidRDefault="006C12F0" w:rsidP="006C12F0">
      <w:pPr>
        <w:jc w:val="center"/>
        <w:rPr>
          <w:sz w:val="28"/>
          <w:szCs w:val="28"/>
        </w:rPr>
      </w:pPr>
    </w:p>
    <w:p w:rsidR="006C12F0" w:rsidRDefault="006C12F0" w:rsidP="006C12F0">
      <w:pPr>
        <w:jc w:val="center"/>
        <w:rPr>
          <w:sz w:val="28"/>
          <w:szCs w:val="28"/>
        </w:rPr>
      </w:pPr>
    </w:p>
    <w:p w:rsidR="006C12F0" w:rsidRDefault="006C12F0" w:rsidP="006C12F0">
      <w:pPr>
        <w:jc w:val="center"/>
        <w:rPr>
          <w:sz w:val="28"/>
          <w:szCs w:val="28"/>
        </w:rPr>
      </w:pPr>
    </w:p>
    <w:p w:rsidR="006C12F0" w:rsidRDefault="006C12F0" w:rsidP="006C12F0">
      <w:pPr>
        <w:jc w:val="center"/>
        <w:rPr>
          <w:sz w:val="28"/>
          <w:szCs w:val="28"/>
        </w:rPr>
      </w:pPr>
    </w:p>
    <w:p w:rsidR="006C12F0" w:rsidRDefault="006C12F0" w:rsidP="006C12F0">
      <w:pPr>
        <w:jc w:val="center"/>
        <w:rPr>
          <w:sz w:val="28"/>
          <w:szCs w:val="28"/>
        </w:rPr>
      </w:pPr>
    </w:p>
    <w:p w:rsidR="006C12F0" w:rsidRDefault="006C12F0" w:rsidP="006C12F0">
      <w:pPr>
        <w:jc w:val="center"/>
        <w:rPr>
          <w:sz w:val="28"/>
          <w:szCs w:val="28"/>
        </w:rPr>
      </w:pPr>
    </w:p>
    <w:p w:rsidR="006C12F0" w:rsidRDefault="006C12F0" w:rsidP="006C12F0">
      <w:pPr>
        <w:jc w:val="center"/>
        <w:rPr>
          <w:sz w:val="28"/>
          <w:szCs w:val="28"/>
        </w:rPr>
      </w:pPr>
    </w:p>
    <w:p w:rsidR="006C12F0" w:rsidRDefault="006C12F0" w:rsidP="006C12F0">
      <w:pPr>
        <w:jc w:val="center"/>
        <w:rPr>
          <w:sz w:val="28"/>
          <w:szCs w:val="28"/>
        </w:rPr>
      </w:pPr>
    </w:p>
    <w:p w:rsidR="006C12F0" w:rsidRDefault="006C12F0" w:rsidP="006C12F0">
      <w:pPr>
        <w:jc w:val="center"/>
        <w:rPr>
          <w:sz w:val="28"/>
          <w:szCs w:val="28"/>
        </w:rPr>
      </w:pPr>
    </w:p>
    <w:p w:rsidR="006C12F0" w:rsidRDefault="006C12F0" w:rsidP="006C12F0">
      <w:pPr>
        <w:jc w:val="center"/>
        <w:rPr>
          <w:sz w:val="28"/>
          <w:szCs w:val="28"/>
        </w:rPr>
      </w:pPr>
    </w:p>
    <w:p w:rsidR="006C12F0" w:rsidRDefault="006C12F0" w:rsidP="006C12F0">
      <w:pPr>
        <w:jc w:val="center"/>
        <w:rPr>
          <w:sz w:val="28"/>
          <w:szCs w:val="28"/>
        </w:rPr>
      </w:pPr>
    </w:p>
    <w:p w:rsidR="006C12F0" w:rsidRDefault="006C12F0" w:rsidP="006C12F0">
      <w:pPr>
        <w:jc w:val="center"/>
        <w:rPr>
          <w:sz w:val="28"/>
          <w:szCs w:val="28"/>
        </w:rPr>
      </w:pPr>
    </w:p>
    <w:p w:rsidR="006C12F0" w:rsidRDefault="006C12F0" w:rsidP="006C12F0">
      <w:pPr>
        <w:jc w:val="center"/>
        <w:rPr>
          <w:sz w:val="28"/>
          <w:szCs w:val="28"/>
        </w:rPr>
      </w:pPr>
    </w:p>
    <w:p w:rsidR="006C12F0" w:rsidRDefault="006C12F0" w:rsidP="006C12F0">
      <w:pPr>
        <w:jc w:val="center"/>
        <w:rPr>
          <w:sz w:val="28"/>
          <w:szCs w:val="28"/>
        </w:rPr>
      </w:pPr>
    </w:p>
    <w:p w:rsidR="006C12F0" w:rsidRDefault="006C12F0" w:rsidP="006C12F0">
      <w:pPr>
        <w:jc w:val="center"/>
        <w:rPr>
          <w:sz w:val="28"/>
          <w:szCs w:val="28"/>
        </w:rPr>
      </w:pPr>
    </w:p>
    <w:p w:rsidR="006C12F0" w:rsidRDefault="006C12F0" w:rsidP="006C12F0">
      <w:pPr>
        <w:jc w:val="center"/>
        <w:rPr>
          <w:sz w:val="28"/>
          <w:szCs w:val="28"/>
        </w:rPr>
      </w:pPr>
    </w:p>
    <w:p w:rsidR="006C12F0" w:rsidRDefault="006C12F0" w:rsidP="006C12F0">
      <w:pPr>
        <w:jc w:val="center"/>
        <w:rPr>
          <w:sz w:val="28"/>
          <w:szCs w:val="28"/>
        </w:rPr>
      </w:pPr>
    </w:p>
    <w:p w:rsidR="006C12F0" w:rsidRDefault="006C12F0" w:rsidP="006C12F0">
      <w:pPr>
        <w:jc w:val="center"/>
        <w:rPr>
          <w:sz w:val="28"/>
          <w:szCs w:val="28"/>
        </w:rPr>
      </w:pPr>
    </w:p>
    <w:p w:rsidR="006C12F0" w:rsidRDefault="006C12F0" w:rsidP="006C12F0">
      <w:pPr>
        <w:jc w:val="center"/>
        <w:rPr>
          <w:sz w:val="28"/>
          <w:szCs w:val="28"/>
        </w:rPr>
      </w:pPr>
    </w:p>
    <w:p w:rsidR="006C12F0" w:rsidRDefault="006C12F0" w:rsidP="006C12F0">
      <w:pPr>
        <w:jc w:val="center"/>
        <w:rPr>
          <w:sz w:val="28"/>
          <w:szCs w:val="28"/>
        </w:rPr>
      </w:pPr>
    </w:p>
    <w:p w:rsidR="006C12F0" w:rsidRDefault="006C12F0" w:rsidP="006C12F0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C12F0" w:rsidRDefault="006C12F0" w:rsidP="006C12F0">
      <w:pPr>
        <w:jc w:val="center"/>
        <w:rPr>
          <w:sz w:val="28"/>
          <w:szCs w:val="28"/>
        </w:rPr>
      </w:pPr>
    </w:p>
    <w:p w:rsidR="006C12F0" w:rsidRDefault="006C12F0" w:rsidP="006C12F0">
      <w:pPr>
        <w:jc w:val="center"/>
        <w:rPr>
          <w:sz w:val="28"/>
          <w:szCs w:val="28"/>
        </w:rPr>
      </w:pPr>
    </w:p>
    <w:p w:rsidR="008573EE" w:rsidRDefault="008573EE" w:rsidP="006C12F0">
      <w:pPr>
        <w:jc w:val="center"/>
        <w:rPr>
          <w:sz w:val="28"/>
          <w:szCs w:val="28"/>
        </w:rPr>
      </w:pPr>
    </w:p>
    <w:p w:rsidR="008573EE" w:rsidRDefault="008573EE" w:rsidP="006C12F0">
      <w:pPr>
        <w:jc w:val="center"/>
        <w:rPr>
          <w:sz w:val="28"/>
          <w:szCs w:val="28"/>
        </w:rPr>
      </w:pPr>
    </w:p>
    <w:p w:rsidR="008573EE" w:rsidRDefault="008573EE" w:rsidP="006C12F0">
      <w:pPr>
        <w:jc w:val="center"/>
        <w:rPr>
          <w:sz w:val="28"/>
          <w:szCs w:val="28"/>
        </w:rPr>
      </w:pPr>
    </w:p>
    <w:p w:rsidR="006C12F0" w:rsidRDefault="006C12F0" w:rsidP="006C12F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       Приложение</w:t>
      </w:r>
    </w:p>
    <w:p w:rsidR="006C12F0" w:rsidRDefault="006C12F0" w:rsidP="006C12F0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округа Донской </w:t>
      </w:r>
    </w:p>
    <w:p w:rsidR="006C12F0" w:rsidRDefault="006C12F0" w:rsidP="006C12F0">
      <w:pPr>
        <w:ind w:left="5103"/>
        <w:rPr>
          <w:sz w:val="28"/>
          <w:szCs w:val="28"/>
        </w:rPr>
      </w:pPr>
      <w:r>
        <w:rPr>
          <w:sz w:val="28"/>
          <w:szCs w:val="28"/>
        </w:rPr>
        <w:t>от  25 сентября  2015 г. №  01-03-103</w:t>
      </w:r>
    </w:p>
    <w:p w:rsidR="006C12F0" w:rsidRDefault="006C12F0" w:rsidP="006C12F0">
      <w:pPr>
        <w:jc w:val="center"/>
        <w:rPr>
          <w:b/>
          <w:sz w:val="28"/>
          <w:szCs w:val="28"/>
        </w:rPr>
      </w:pPr>
    </w:p>
    <w:p w:rsidR="006C12F0" w:rsidRDefault="006C12F0" w:rsidP="006C12F0">
      <w:pPr>
        <w:jc w:val="center"/>
        <w:rPr>
          <w:b/>
          <w:sz w:val="28"/>
          <w:szCs w:val="28"/>
        </w:rPr>
      </w:pPr>
    </w:p>
    <w:p w:rsidR="006C12F0" w:rsidRDefault="006C12F0" w:rsidP="006C12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 </w:t>
      </w:r>
    </w:p>
    <w:p w:rsidR="006C12F0" w:rsidRDefault="006C12F0" w:rsidP="006C12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реализации отдельных полномочий города Москвы </w:t>
      </w:r>
    </w:p>
    <w:p w:rsidR="006C12F0" w:rsidRDefault="006C12F0" w:rsidP="006C12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сфере работы с населением по месту жительства </w:t>
      </w:r>
    </w:p>
    <w:p w:rsidR="006C12F0" w:rsidRDefault="006C12F0" w:rsidP="006C12F0">
      <w:pPr>
        <w:jc w:val="center"/>
        <w:rPr>
          <w:b/>
          <w:sz w:val="28"/>
          <w:szCs w:val="28"/>
        </w:rPr>
      </w:pPr>
    </w:p>
    <w:p w:rsidR="006C12F0" w:rsidRDefault="006C12F0" w:rsidP="006C12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6C12F0" w:rsidRDefault="006C12F0" w:rsidP="006C12F0">
      <w:pPr>
        <w:jc w:val="center"/>
        <w:rPr>
          <w:b/>
          <w:sz w:val="28"/>
          <w:szCs w:val="28"/>
        </w:rPr>
      </w:pPr>
    </w:p>
    <w:p w:rsidR="006C12F0" w:rsidRDefault="006C12F0" w:rsidP="006C12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Регламент определяет порядок реализации Советом депутатов муниципального округа Донской (далее – Совет депутатов) следующих отдельных полномочий города Москвы в сфере работы с населением по месту жительства (далее – переданные полномочия):</w:t>
      </w:r>
    </w:p>
    <w:p w:rsidR="006C12F0" w:rsidRDefault="006C12F0" w:rsidP="006C12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согласование перечня нежилых помещений, находящихся в собственности города Москвы, предназначенных для организации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>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организаций;</w:t>
      </w:r>
    </w:p>
    <w:p w:rsidR="006C12F0" w:rsidRDefault="006C12F0" w:rsidP="006C12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рассмотрение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(проектов) по организации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>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Москвы;</w:t>
      </w:r>
    </w:p>
    <w:p w:rsidR="006C12F0" w:rsidRDefault="006C12F0" w:rsidP="006C12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согласование внесенного главой управы Донского района ежеквартального сводного районного календарного плана по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>, социально-воспитательной, физкультурно-оздоровительной и спортивной работе с населением по месту жительства.</w:t>
      </w:r>
    </w:p>
    <w:p w:rsidR="006C12F0" w:rsidRDefault="006C12F0" w:rsidP="006C12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Организацию работы по реализации Советом депутатов переданных полномочий осуществляют глава муниципального округа Донской и комиссия Совета депутатов по социально-экономическому развитию муниципального округа Донской (далее – профильная комиссия) в соответствии с Регламентом Совета депутатов. </w:t>
      </w:r>
    </w:p>
    <w:p w:rsidR="006C12F0" w:rsidRDefault="006C12F0" w:rsidP="006C12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Началом реализации переданных полномочий является поступление в Совет депутатов обращения управы Донского района города Москвы (далее – инициатор) по вопросу работы с населением по месту жительства (пункт 1) (далее – обращение).</w:t>
      </w:r>
    </w:p>
    <w:p w:rsidR="006C12F0" w:rsidRDefault="006C12F0" w:rsidP="006C12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Регистрация обращения осуществляется в день его поступления и не позднее следующего дня направляется (в бумажном и (или) электронном виде) депутатам Совета депутатов и в профильную комиссию. В случае поступления обращения в бумажном виде, его перевод в электронный вид осуществляется при наличии возможности.</w:t>
      </w:r>
    </w:p>
    <w:p w:rsidR="006C12F0" w:rsidRDefault="006C12F0" w:rsidP="006C12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6C12F0" w:rsidRDefault="006C12F0" w:rsidP="006C12F0">
      <w:pPr>
        <w:ind w:firstLine="567"/>
        <w:jc w:val="both"/>
        <w:rPr>
          <w:sz w:val="28"/>
          <w:szCs w:val="28"/>
        </w:rPr>
      </w:pPr>
    </w:p>
    <w:p w:rsidR="006C12F0" w:rsidRDefault="006C12F0" w:rsidP="006C12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Профильная комиссия обеспечивает рассмотрение обращения на заседании комиссии, подготовку результатов его рассмотрения и проекта решения Совета депутатов. О дате, времени и месте проведения заседания профильной комиссии сообщается депутатам Совета депутатов не менее чем за 2 рабочих дня до дня заседания.</w:t>
      </w:r>
    </w:p>
    <w:p w:rsidR="006C12F0" w:rsidRDefault="006C12F0" w:rsidP="006C12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Обращение и результаты его рассмотрения профильной комиссией рассматриваются на очередном заседании Совета депутатов, но не позднее 21 дня со дня поступления обращения в Совет депутатов.</w:t>
      </w:r>
    </w:p>
    <w:p w:rsidR="006C12F0" w:rsidRDefault="006C12F0" w:rsidP="006C12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7. Информация </w:t>
      </w:r>
      <w:r>
        <w:rPr>
          <w:rFonts w:ascii="Times New Roman" w:hAnsi="Times New Roman" w:cs="Times New Roman"/>
          <w:sz w:val="28"/>
          <w:szCs w:val="28"/>
        </w:rPr>
        <w:t>о дате, времени и месте проведения заседания Совета депутатов по рассмотрению обращения</w:t>
      </w:r>
      <w:r>
        <w:rPr>
          <w:rFonts w:ascii="Times New Roman" w:hAnsi="Times New Roman"/>
          <w:sz w:val="28"/>
        </w:rPr>
        <w:t xml:space="preserve"> направляется инициатору </w:t>
      </w:r>
      <w:r>
        <w:rPr>
          <w:rFonts w:ascii="Times New Roman" w:hAnsi="Times New Roman" w:cs="Times New Roman"/>
          <w:sz w:val="28"/>
          <w:szCs w:val="28"/>
        </w:rPr>
        <w:t xml:space="preserve">и размещается на официальном сайте муниципального округа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mo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donskoy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не позднее чем за 3 дня до дня заседания. </w:t>
      </w:r>
    </w:p>
    <w:p w:rsidR="006C12F0" w:rsidRDefault="006C12F0" w:rsidP="006C12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Результатом рассмотрения Советом депутатов обращения является принятие решения: </w:t>
      </w:r>
    </w:p>
    <w:p w:rsidR="006C12F0" w:rsidRDefault="006C12F0" w:rsidP="006C12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согласовании проекта </w:t>
      </w:r>
      <w:r>
        <w:rPr>
          <w:rFonts w:ascii="Times New Roman" w:hAnsi="Times New Roman" w:cs="Times New Roman"/>
          <w:sz w:val="28"/>
          <w:szCs w:val="28"/>
        </w:rPr>
        <w:t xml:space="preserve">перечня нежилых помещений </w:t>
      </w:r>
      <w:r>
        <w:rPr>
          <w:rFonts w:ascii="Times New Roman" w:hAnsi="Times New Roman" w:cs="Times New Roman"/>
          <w:sz w:val="28"/>
          <w:szCs w:val="28"/>
        </w:rPr>
        <w:br/>
        <w:t>(подпункт 1 пункта 1) в полном объеме или частично;</w:t>
      </w:r>
    </w:p>
    <w:p w:rsidR="006C12F0" w:rsidRDefault="006C12F0" w:rsidP="006C12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победителе конкурса (подпункт 2 пункта 1);</w:t>
      </w:r>
    </w:p>
    <w:p w:rsidR="006C12F0" w:rsidRDefault="006C12F0" w:rsidP="006C12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согласовании </w:t>
      </w:r>
      <w:r>
        <w:rPr>
          <w:rFonts w:ascii="Times New Roman" w:hAnsi="Times New Roman" w:cs="Times New Roman"/>
          <w:sz w:val="28"/>
          <w:szCs w:val="28"/>
        </w:rPr>
        <w:t>ежеквартального сводного районного календарного плана (подпункт 3 пункта 1) в полном объеме или частично.</w:t>
      </w:r>
    </w:p>
    <w:p w:rsidR="006C12F0" w:rsidRDefault="006C12F0" w:rsidP="006C12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Решение Совета депутатов (пункт 8) принимается открытым голосованием большинством голосов от установленной численности депутатов Совета депутатов. </w:t>
      </w:r>
    </w:p>
    <w:p w:rsidR="006C12F0" w:rsidRDefault="006C12F0" w:rsidP="006C12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 Если в результате голосования 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согласовании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(подпункты 1 и 3 пункта 8) решение не получило необходимого количества голосов, </w:t>
      </w:r>
      <w:r>
        <w:rPr>
          <w:rFonts w:ascii="Times New Roman" w:hAnsi="Times New Roman" w:cs="Times New Roman"/>
          <w:sz w:val="28"/>
          <w:szCs w:val="28"/>
        </w:rPr>
        <w:t>оформляется решение Совета депутатов об отказе в согласовании (с мотивированным обоснованием причин отказа).</w:t>
      </w:r>
    </w:p>
    <w:p w:rsidR="006C12F0" w:rsidRDefault="006C12F0" w:rsidP="006C12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Если в результате голосования о победителе конкурса </w:t>
      </w:r>
      <w:r>
        <w:rPr>
          <w:rFonts w:ascii="Times New Roman" w:hAnsi="Times New Roman" w:cs="Times New Roman"/>
          <w:sz w:val="28"/>
          <w:szCs w:val="28"/>
        </w:rPr>
        <w:br/>
        <w:t>(подпункт 2 пункта 8) ни один из участников конкурса не набрал необходимого количества голосов, оформляется решение Совета депутатов о признании конкурса несостоявшимся (с мотивированным обоснованием причин отказа, исходя из содержания социальных программ (проектов) (подпункт 2 пункта 1).</w:t>
      </w:r>
    </w:p>
    <w:p w:rsidR="006C12F0" w:rsidRDefault="006C12F0" w:rsidP="006C12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решении Совета депутатов (пункт 8) указываются: реквизиты обращения (наименование инициатора, дата и номер), дата поступления обращения в Совет депутатов и его регистрационный номер, в решении о победителе конкурса также указывается победитель конкурса, а также участник конкурса (при наличии), признаваемый победителем (пункт 9) в случае отказа победителя конкурса от заключения договора (подпункт 2 пункта 1).</w:t>
      </w:r>
    </w:p>
    <w:p w:rsidR="006C12F0" w:rsidRDefault="006C12F0" w:rsidP="006C12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Решения Совета депутатов (пункты 8, 10 и 11) направляются в Департамент территориальных органов исполнительной власти города Москвы (с приложением копии обращения) и инициатору на следующий рабочий день после его принятия, а также подлежат официальному опубликованию в бюллетене «Московский муниципальный вестник» и размещению на </w:t>
      </w:r>
    </w:p>
    <w:p w:rsidR="006C12F0" w:rsidRDefault="006C12F0" w:rsidP="006C12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6C12F0" w:rsidRDefault="006C12F0" w:rsidP="006C12F0">
      <w:pPr>
        <w:ind w:firstLine="567"/>
        <w:jc w:val="both"/>
        <w:rPr>
          <w:sz w:val="28"/>
          <w:szCs w:val="28"/>
        </w:rPr>
      </w:pPr>
    </w:p>
    <w:p w:rsidR="006C12F0" w:rsidRDefault="006C12F0" w:rsidP="006C12F0">
      <w:pPr>
        <w:jc w:val="both"/>
        <w:rPr>
          <w:sz w:val="28"/>
          <w:szCs w:val="28"/>
        </w:rPr>
      </w:pPr>
      <w:r>
        <w:rPr>
          <w:sz w:val="28"/>
          <w:szCs w:val="28"/>
        </w:rPr>
        <w:t>официальном сайте в сроки, установленные Уставом муниципального округа Донской или решениями Совета депутатов.</w:t>
      </w:r>
    </w:p>
    <w:p w:rsidR="006C12F0" w:rsidRDefault="006C12F0" w:rsidP="006C12F0">
      <w:pPr>
        <w:ind w:firstLine="720"/>
        <w:jc w:val="both"/>
      </w:pPr>
    </w:p>
    <w:p w:rsidR="0012445C" w:rsidRDefault="0012445C"/>
    <w:sectPr w:rsidR="0012445C" w:rsidSect="006C12F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6C12F0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25BA6"/>
    <w:rsid w:val="001415C6"/>
    <w:rsid w:val="00144A03"/>
    <w:rsid w:val="00152E0A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5630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12F0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573EE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29B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12F0"/>
    <w:rPr>
      <w:color w:val="1A3DC1"/>
      <w:u w:val="single"/>
    </w:rPr>
  </w:style>
  <w:style w:type="paragraph" w:styleId="a4">
    <w:name w:val="Body Text Indent"/>
    <w:basedOn w:val="a"/>
    <w:link w:val="a5"/>
    <w:semiHidden/>
    <w:unhideWhenUsed/>
    <w:rsid w:val="006C12F0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6C12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C1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DC429B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C429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9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donsko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E2BD3-DA59-48FA-941D-745C8514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1066</Words>
  <Characters>6082</Characters>
  <Application>Microsoft Office Word</Application>
  <DocSecurity>0</DocSecurity>
  <Lines>50</Lines>
  <Paragraphs>14</Paragraphs>
  <ScaleCrop>false</ScaleCrop>
  <Company/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2015-09-28T07:38:00Z</cp:lastPrinted>
  <dcterms:created xsi:type="dcterms:W3CDTF">2015-09-28T07:29:00Z</dcterms:created>
  <dcterms:modified xsi:type="dcterms:W3CDTF">2015-09-29T12:50:00Z</dcterms:modified>
</cp:coreProperties>
</file>