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EC" w:rsidRDefault="007300EC" w:rsidP="007300EC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</w:p>
    <w:p w:rsidR="007300EC" w:rsidRDefault="007300EC" w:rsidP="007300EC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</w:p>
    <w:p w:rsidR="007300EC" w:rsidRDefault="007300EC" w:rsidP="007300EC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</w:p>
    <w:p w:rsidR="007300EC" w:rsidRPr="00540C34" w:rsidRDefault="007300EC" w:rsidP="007300EC">
      <w:pPr>
        <w:pStyle w:val="a6"/>
        <w:rPr>
          <w:b/>
          <w:bCs/>
          <w:iCs/>
          <w:color w:val="800000"/>
          <w:szCs w:val="28"/>
        </w:rPr>
      </w:pPr>
      <w:r w:rsidRPr="00540C34">
        <w:rPr>
          <w:color w:val="800000"/>
          <w:szCs w:val="28"/>
        </w:rPr>
        <w:object w:dxaOrig="4258" w:dyaOrig="5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02608703" r:id="rId5"/>
        </w:object>
      </w:r>
    </w:p>
    <w:p w:rsidR="007300EC" w:rsidRPr="00540C34" w:rsidRDefault="007300EC" w:rsidP="007300EC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7300EC" w:rsidRPr="00540C34" w:rsidRDefault="007300EC" w:rsidP="007300EC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7300EC" w:rsidRPr="00540C34" w:rsidRDefault="007300EC" w:rsidP="007300EC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7300EC" w:rsidRPr="00540C34" w:rsidRDefault="007300EC" w:rsidP="007300EC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РЕШЕНИЕ</w:t>
      </w:r>
    </w:p>
    <w:p w:rsidR="007300EC" w:rsidRDefault="007300EC" w:rsidP="007300EC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августа 2015 г.     01-03-92</w:t>
      </w:r>
    </w:p>
    <w:p w:rsidR="007300EC" w:rsidRDefault="007300EC" w:rsidP="007300EC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</w:p>
    <w:p w:rsidR="007300EC" w:rsidRPr="000B2374" w:rsidRDefault="007300EC" w:rsidP="007300EC">
      <w:pPr>
        <w:tabs>
          <w:tab w:val="left" w:pos="4395"/>
        </w:tabs>
        <w:ind w:right="5723"/>
        <w:jc w:val="both"/>
        <w:rPr>
          <w:b/>
          <w:bCs/>
          <w:sz w:val="28"/>
          <w:szCs w:val="28"/>
        </w:rPr>
      </w:pPr>
      <w:r w:rsidRPr="000B2374">
        <w:rPr>
          <w:b/>
          <w:bCs/>
          <w:sz w:val="28"/>
          <w:szCs w:val="28"/>
        </w:rPr>
        <w:t>О согласовании места размещения ярмарки выходного дня</w:t>
      </w:r>
      <w:r>
        <w:rPr>
          <w:b/>
          <w:bCs/>
          <w:sz w:val="28"/>
          <w:szCs w:val="28"/>
        </w:rPr>
        <w:t xml:space="preserve"> на 2016</w:t>
      </w:r>
      <w:r w:rsidRPr="000B2374">
        <w:rPr>
          <w:b/>
          <w:bCs/>
          <w:sz w:val="28"/>
          <w:szCs w:val="28"/>
        </w:rPr>
        <w:t xml:space="preserve"> год</w:t>
      </w:r>
    </w:p>
    <w:p w:rsidR="007300EC" w:rsidRPr="000B2374" w:rsidRDefault="007300EC" w:rsidP="007300EC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7300EC" w:rsidRPr="000B2374" w:rsidRDefault="007300EC" w:rsidP="007300EC">
      <w:pPr>
        <w:ind w:firstLine="720"/>
        <w:jc w:val="both"/>
        <w:rPr>
          <w:sz w:val="28"/>
          <w:szCs w:val="28"/>
        </w:rPr>
      </w:pPr>
      <w:r w:rsidRPr="000B2374">
        <w:rPr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B2374">
        <w:rPr>
          <w:sz w:val="28"/>
          <w:szCs w:val="28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0B2374">
        <w:rPr>
          <w:sz w:val="28"/>
          <w:szCs w:val="28"/>
        </w:rPr>
        <w:t xml:space="preserve">, рассмотрев обращение главы управы Донского района города Москвы от </w:t>
      </w:r>
      <w:r>
        <w:rPr>
          <w:sz w:val="28"/>
          <w:szCs w:val="28"/>
        </w:rPr>
        <w:t xml:space="preserve">                       26 августа 2015 года № ДО-16-322/5</w:t>
      </w:r>
      <w:r w:rsidRPr="000B2374">
        <w:rPr>
          <w:sz w:val="28"/>
          <w:szCs w:val="28"/>
        </w:rPr>
        <w:t>,</w:t>
      </w:r>
    </w:p>
    <w:p w:rsidR="007300EC" w:rsidRPr="000B2374" w:rsidRDefault="007300EC" w:rsidP="007300EC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300EC" w:rsidRPr="000B2374" w:rsidRDefault="007300EC" w:rsidP="007300EC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37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7300EC" w:rsidRPr="000B2374" w:rsidRDefault="007300EC" w:rsidP="007300EC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7300EC" w:rsidRDefault="007300EC" w:rsidP="007300EC">
      <w:pPr>
        <w:jc w:val="both"/>
        <w:rPr>
          <w:sz w:val="28"/>
          <w:szCs w:val="28"/>
        </w:rPr>
      </w:pPr>
      <w:r w:rsidRPr="000B2374">
        <w:rPr>
          <w:sz w:val="28"/>
          <w:szCs w:val="28"/>
        </w:rPr>
        <w:t xml:space="preserve">           1. Согласовать место размещения ярмарки выходного дня </w:t>
      </w:r>
      <w:r>
        <w:rPr>
          <w:sz w:val="28"/>
          <w:szCs w:val="28"/>
        </w:rPr>
        <w:t>на 2016</w:t>
      </w:r>
      <w:r w:rsidRPr="000B2374">
        <w:rPr>
          <w:sz w:val="28"/>
          <w:szCs w:val="28"/>
        </w:rPr>
        <w:t xml:space="preserve"> год по адресу: г.</w:t>
      </w:r>
      <w:r>
        <w:rPr>
          <w:sz w:val="28"/>
          <w:szCs w:val="28"/>
        </w:rPr>
        <w:t xml:space="preserve"> </w:t>
      </w:r>
      <w:r w:rsidRPr="000B2374">
        <w:rPr>
          <w:sz w:val="28"/>
          <w:szCs w:val="28"/>
        </w:rPr>
        <w:t>Москва,  1-й Донской проезд.</w:t>
      </w:r>
    </w:p>
    <w:p w:rsidR="007300EC" w:rsidRDefault="007300EC" w:rsidP="00730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города Москвы в течение 3 дней со дня его принятия.</w:t>
      </w:r>
    </w:p>
    <w:p w:rsidR="007300EC" w:rsidRDefault="007300EC" w:rsidP="007300EC">
      <w:pPr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ab/>
      </w:r>
      <w:r w:rsidRPr="000B2374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 w:rsidRPr="000B2374">
          <w:rPr>
            <w:rStyle w:val="a3"/>
            <w:color w:val="0D0D0D" w:themeColor="text1" w:themeTint="F2"/>
            <w:sz w:val="28"/>
            <w:szCs w:val="28"/>
            <w:lang w:val="en-US"/>
          </w:rPr>
          <w:t>www</w:t>
        </w:r>
        <w:r w:rsidRPr="000B2374">
          <w:rPr>
            <w:rStyle w:val="a3"/>
            <w:color w:val="0D0D0D" w:themeColor="text1" w:themeTint="F2"/>
            <w:sz w:val="28"/>
            <w:szCs w:val="28"/>
          </w:rPr>
          <w:t>.</w:t>
        </w:r>
        <w:r w:rsidRPr="000B2374">
          <w:rPr>
            <w:rStyle w:val="a3"/>
            <w:color w:val="0D0D0D" w:themeColor="text1" w:themeTint="F2"/>
            <w:sz w:val="28"/>
            <w:szCs w:val="28"/>
            <w:lang w:val="en-US"/>
          </w:rPr>
          <w:t>mo</w:t>
        </w:r>
        <w:r w:rsidRPr="000B2374">
          <w:rPr>
            <w:rStyle w:val="a3"/>
            <w:color w:val="0D0D0D" w:themeColor="text1" w:themeTint="F2"/>
            <w:sz w:val="28"/>
            <w:szCs w:val="28"/>
          </w:rPr>
          <w:t>-</w:t>
        </w:r>
        <w:proofErr w:type="spellStart"/>
        <w:r w:rsidRPr="000B2374">
          <w:rPr>
            <w:rStyle w:val="a3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Pr="000B2374">
          <w:rPr>
            <w:rStyle w:val="a3"/>
            <w:color w:val="0D0D0D" w:themeColor="text1" w:themeTint="F2"/>
            <w:sz w:val="28"/>
            <w:szCs w:val="28"/>
          </w:rPr>
          <w:t>.</w:t>
        </w:r>
        <w:proofErr w:type="spellStart"/>
        <w:r w:rsidRPr="000B2374">
          <w:rPr>
            <w:rStyle w:val="a3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0B2374">
        <w:rPr>
          <w:color w:val="0D0D0D" w:themeColor="text1" w:themeTint="F2"/>
          <w:sz w:val="28"/>
          <w:szCs w:val="28"/>
        </w:rPr>
        <w:t>.</w:t>
      </w:r>
    </w:p>
    <w:p w:rsidR="007300EC" w:rsidRPr="000B2374" w:rsidRDefault="007300EC" w:rsidP="007300EC">
      <w:pPr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Pr="000B2374">
        <w:rPr>
          <w:sz w:val="28"/>
          <w:szCs w:val="28"/>
        </w:rPr>
        <w:t xml:space="preserve">4. Контроль за исполнением настоящего решения возложить на главу муниципального округа Донской </w:t>
      </w:r>
      <w:r w:rsidRPr="000B2374">
        <w:rPr>
          <w:b/>
          <w:sz w:val="28"/>
          <w:szCs w:val="28"/>
        </w:rPr>
        <w:t>Кабанову Т.В.</w:t>
      </w:r>
    </w:p>
    <w:p w:rsidR="007300EC" w:rsidRPr="000B2374" w:rsidRDefault="007300EC" w:rsidP="007300EC">
      <w:pPr>
        <w:jc w:val="both"/>
        <w:rPr>
          <w:sz w:val="28"/>
          <w:szCs w:val="28"/>
        </w:rPr>
      </w:pPr>
    </w:p>
    <w:p w:rsidR="007300EC" w:rsidRPr="000B2374" w:rsidRDefault="007300EC" w:rsidP="007300EC">
      <w:pPr>
        <w:jc w:val="both"/>
        <w:rPr>
          <w:sz w:val="28"/>
          <w:szCs w:val="28"/>
        </w:rPr>
      </w:pPr>
    </w:p>
    <w:p w:rsidR="007300EC" w:rsidRPr="000B2374" w:rsidRDefault="007300EC" w:rsidP="007300EC">
      <w:pPr>
        <w:jc w:val="both"/>
        <w:rPr>
          <w:b/>
          <w:sz w:val="28"/>
          <w:szCs w:val="28"/>
        </w:rPr>
      </w:pPr>
      <w:r w:rsidRPr="000B2374">
        <w:rPr>
          <w:b/>
          <w:sz w:val="28"/>
          <w:szCs w:val="28"/>
        </w:rPr>
        <w:t>Глава муниципального округа</w:t>
      </w:r>
    </w:p>
    <w:p w:rsidR="007300EC" w:rsidRDefault="007300EC" w:rsidP="007300EC">
      <w:pPr>
        <w:jc w:val="both"/>
        <w:rPr>
          <w:sz w:val="28"/>
          <w:szCs w:val="28"/>
        </w:rPr>
      </w:pPr>
      <w:r w:rsidRPr="000B2374">
        <w:rPr>
          <w:b/>
          <w:sz w:val="28"/>
          <w:szCs w:val="28"/>
        </w:rPr>
        <w:t>Донской</w:t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</w:r>
      <w:r w:rsidRPr="000B2374">
        <w:rPr>
          <w:b/>
          <w:sz w:val="28"/>
          <w:szCs w:val="28"/>
        </w:rPr>
        <w:tab/>
        <w:t xml:space="preserve">                               Т.В. Кабанова</w:t>
      </w:r>
      <w:r w:rsidRPr="000B2374">
        <w:rPr>
          <w:sz w:val="28"/>
          <w:szCs w:val="28"/>
        </w:rPr>
        <w:t xml:space="preserve"> </w:t>
      </w:r>
    </w:p>
    <w:p w:rsidR="007300EC" w:rsidRDefault="007300EC" w:rsidP="007300EC">
      <w:pPr>
        <w:jc w:val="both"/>
        <w:rPr>
          <w:sz w:val="28"/>
          <w:szCs w:val="28"/>
        </w:rPr>
      </w:pPr>
    </w:p>
    <w:p w:rsidR="007300EC" w:rsidRDefault="007300EC" w:rsidP="007300EC">
      <w:pPr>
        <w:shd w:val="clear" w:color="auto" w:fill="FFFFFF"/>
        <w:tabs>
          <w:tab w:val="left" w:pos="1152"/>
          <w:tab w:val="left" w:pos="3782"/>
        </w:tabs>
        <w:ind w:left="14" w:right="-56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7300EC" w:rsidRDefault="007300EC" w:rsidP="007300EC">
      <w:pPr>
        <w:shd w:val="clear" w:color="auto" w:fill="FFFFFF"/>
        <w:tabs>
          <w:tab w:val="left" w:pos="1152"/>
          <w:tab w:val="left" w:pos="3782"/>
        </w:tabs>
        <w:ind w:left="14" w:right="-567"/>
        <w:rPr>
          <w:b/>
          <w:bCs/>
          <w:sz w:val="28"/>
          <w:szCs w:val="28"/>
        </w:rPr>
      </w:pPr>
    </w:p>
    <w:p w:rsidR="007300EC" w:rsidRDefault="007300EC" w:rsidP="007300EC">
      <w:pPr>
        <w:shd w:val="clear" w:color="auto" w:fill="FFFFFF"/>
        <w:tabs>
          <w:tab w:val="left" w:pos="1152"/>
          <w:tab w:val="left" w:pos="3782"/>
        </w:tabs>
        <w:ind w:left="14" w:right="-567"/>
        <w:rPr>
          <w:b/>
          <w:bCs/>
          <w:sz w:val="28"/>
          <w:szCs w:val="28"/>
        </w:rPr>
      </w:pPr>
    </w:p>
    <w:p w:rsidR="0012445C" w:rsidRDefault="0012445C"/>
    <w:sectPr w:rsidR="0012445C" w:rsidSect="007300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0EC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541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0EC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E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300E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300E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7300E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300EC"/>
    <w:pPr>
      <w:jc w:val="center"/>
    </w:pPr>
    <w:rPr>
      <w:sz w:val="24"/>
      <w:szCs w:val="20"/>
    </w:rPr>
  </w:style>
  <w:style w:type="character" w:customStyle="1" w:styleId="a7">
    <w:name w:val="Название Знак"/>
    <w:basedOn w:val="a0"/>
    <w:link w:val="a6"/>
    <w:rsid w:val="007300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2015-09-01T07:23:00Z</dcterms:created>
  <dcterms:modified xsi:type="dcterms:W3CDTF">2015-09-01T07:31:00Z</dcterms:modified>
</cp:coreProperties>
</file>