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90" w:rsidRDefault="004D642F" w:rsidP="00F63390">
      <w:pPr>
        <w:pStyle w:val="1"/>
        <w:jc w:val="center"/>
        <w:rPr>
          <w:b w:val="0"/>
          <w:iCs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F63390">
        <w:rPr>
          <w:b w:val="0"/>
          <w:bCs/>
          <w:iCs/>
          <w:szCs w:val="28"/>
        </w:rPr>
        <w:t>СОВЕТ ДЕПУТАТОВ</w:t>
      </w:r>
    </w:p>
    <w:p w:rsidR="00F63390" w:rsidRDefault="00F63390" w:rsidP="00F63390">
      <w:pPr>
        <w:pStyle w:val="a8"/>
        <w:rPr>
          <w:b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F63390" w:rsidRDefault="00F63390" w:rsidP="00F63390">
      <w:pPr>
        <w:jc w:val="center"/>
        <w:rPr>
          <w:bCs/>
          <w:sz w:val="28"/>
          <w:szCs w:val="28"/>
        </w:rPr>
      </w:pPr>
    </w:p>
    <w:p w:rsidR="00F63390" w:rsidRDefault="00F63390" w:rsidP="00F63390">
      <w:pPr>
        <w:pStyle w:val="a8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РЕШЕНИЕ</w:t>
      </w:r>
    </w:p>
    <w:p w:rsidR="00F63390" w:rsidRDefault="00F63390" w:rsidP="00F63390">
      <w:pPr>
        <w:ind w:right="4675"/>
        <w:jc w:val="both"/>
        <w:rPr>
          <w:sz w:val="28"/>
          <w:szCs w:val="28"/>
        </w:rPr>
      </w:pPr>
    </w:p>
    <w:p w:rsidR="00F63390" w:rsidRDefault="00F63390" w:rsidP="00F63390">
      <w:pPr>
        <w:ind w:right="4675"/>
        <w:jc w:val="both"/>
        <w:rPr>
          <w:sz w:val="28"/>
          <w:szCs w:val="28"/>
        </w:rPr>
      </w:pPr>
    </w:p>
    <w:p w:rsidR="00F63390" w:rsidRPr="005E7623" w:rsidRDefault="00F63390" w:rsidP="00F63390">
      <w:pPr>
        <w:ind w:right="4675"/>
        <w:jc w:val="both"/>
        <w:rPr>
          <w:bCs/>
          <w:color w:val="0D0D0D"/>
          <w:sz w:val="28"/>
          <w:szCs w:val="28"/>
        </w:rPr>
      </w:pPr>
      <w:r w:rsidRPr="005E7623">
        <w:rPr>
          <w:sz w:val="28"/>
          <w:szCs w:val="28"/>
        </w:rPr>
        <w:t>08 апреля 2015г.  № 01-03-</w:t>
      </w:r>
      <w:r>
        <w:rPr>
          <w:sz w:val="28"/>
          <w:szCs w:val="28"/>
        </w:rPr>
        <w:t>40</w:t>
      </w:r>
      <w:r w:rsidRPr="005E7623">
        <w:rPr>
          <w:sz w:val="28"/>
          <w:szCs w:val="28"/>
        </w:rPr>
        <w:t xml:space="preserve"> </w:t>
      </w:r>
    </w:p>
    <w:p w:rsidR="004D642F" w:rsidRPr="00742F7E" w:rsidRDefault="004D642F" w:rsidP="00DF0D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4D642F" w:rsidRPr="00F50409" w:rsidRDefault="004D642F" w:rsidP="004D64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4D642F" w:rsidRPr="001110FA" w:rsidRDefault="004D642F" w:rsidP="004D642F">
      <w:pPr>
        <w:autoSpaceDE w:val="0"/>
        <w:autoSpaceDN w:val="0"/>
        <w:adjustRightInd w:val="0"/>
        <w:ind w:right="4693"/>
        <w:jc w:val="both"/>
        <w:rPr>
          <w:b/>
          <w:sz w:val="28"/>
          <w:szCs w:val="28"/>
        </w:rPr>
      </w:pPr>
      <w:r w:rsidRPr="001110FA">
        <w:rPr>
          <w:b/>
          <w:sz w:val="28"/>
          <w:szCs w:val="28"/>
        </w:rPr>
        <w:t xml:space="preserve">О </w:t>
      </w:r>
      <w:r w:rsidRPr="001110FA">
        <w:rPr>
          <w:b/>
          <w:bCs/>
          <w:sz w:val="28"/>
          <w:szCs w:val="28"/>
        </w:rPr>
        <w:t xml:space="preserve">согласовании адресного перечня </w:t>
      </w:r>
      <w:r>
        <w:rPr>
          <w:b/>
          <w:bCs/>
          <w:sz w:val="28"/>
          <w:szCs w:val="28"/>
        </w:rPr>
        <w:t xml:space="preserve">объектов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компенсационного озеленения, расположенных в зоне жилой застройки </w:t>
      </w:r>
      <w:r>
        <w:rPr>
          <w:b/>
          <w:bCs/>
          <w:sz w:val="28"/>
          <w:szCs w:val="28"/>
        </w:rPr>
        <w:t xml:space="preserve"> в</w:t>
      </w:r>
      <w:r w:rsidRPr="001110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Донском </w:t>
      </w:r>
      <w:r w:rsidRPr="001110FA">
        <w:rPr>
          <w:b/>
          <w:bCs/>
          <w:sz w:val="28"/>
          <w:szCs w:val="28"/>
        </w:rPr>
        <w:t>район</w:t>
      </w:r>
      <w:r>
        <w:rPr>
          <w:b/>
          <w:bCs/>
          <w:sz w:val="28"/>
          <w:szCs w:val="28"/>
        </w:rPr>
        <w:t>е</w:t>
      </w:r>
      <w:r w:rsidRPr="001110FA">
        <w:rPr>
          <w:b/>
          <w:bCs/>
          <w:sz w:val="28"/>
          <w:szCs w:val="28"/>
        </w:rPr>
        <w:t xml:space="preserve"> </w:t>
      </w:r>
    </w:p>
    <w:p w:rsidR="004D642F" w:rsidRDefault="004D642F" w:rsidP="004D642F">
      <w:pPr>
        <w:pStyle w:val="a3"/>
        <w:ind w:firstLine="851"/>
      </w:pPr>
    </w:p>
    <w:p w:rsidR="004D642F" w:rsidRDefault="004D642F" w:rsidP="004D642F">
      <w:pPr>
        <w:pStyle w:val="a3"/>
        <w:ind w:firstLine="851"/>
      </w:pPr>
      <w:r>
        <w:t>В соответствии с пунктом 4</w:t>
      </w:r>
      <w:r w:rsidRPr="001110FA">
        <w:t xml:space="preserve"> части 2 статьи 1 Закона города Москвы от 11 июля 2012 года № 39 «О наделении органов местного самоуправления муниципальных округов в городе Москве отдельными полномочиями города Москвы», п</w:t>
      </w:r>
      <w:r w:rsidRPr="001110FA">
        <w:rPr>
          <w:bCs/>
          <w:lang w:eastAsia="en-US"/>
        </w:rPr>
        <w:t xml:space="preserve">остановлением Правительства Москвы от 24 сентября 2012 года </w:t>
      </w:r>
      <w:r>
        <w:rPr>
          <w:bCs/>
          <w:lang w:eastAsia="en-US"/>
        </w:rPr>
        <w:t>№ </w:t>
      </w:r>
      <w:r w:rsidRPr="001110FA">
        <w:rPr>
          <w:bCs/>
          <w:lang w:eastAsia="en-US"/>
        </w:rPr>
        <w:t>507-ПП «</w:t>
      </w:r>
      <w:r>
        <w:t>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</w:t>
      </w:r>
      <w:r w:rsidRPr="001110FA">
        <w:rPr>
          <w:bCs/>
          <w:lang w:eastAsia="en-US"/>
        </w:rPr>
        <w:t>»</w:t>
      </w:r>
      <w:r w:rsidRPr="001110FA">
        <w:t xml:space="preserve"> и на основании обращения </w:t>
      </w:r>
      <w:r>
        <w:t xml:space="preserve">главы </w:t>
      </w:r>
      <w:r w:rsidRPr="001110FA">
        <w:t xml:space="preserve">управы </w:t>
      </w:r>
      <w:r>
        <w:t xml:space="preserve">Донского </w:t>
      </w:r>
      <w:r w:rsidRPr="001110FA">
        <w:t>района</w:t>
      </w:r>
      <w:r>
        <w:t xml:space="preserve"> </w:t>
      </w:r>
      <w:r w:rsidRPr="001110FA">
        <w:t xml:space="preserve">города Москвы </w:t>
      </w:r>
      <w:r>
        <w:t xml:space="preserve">Тюриной Ф.В. </w:t>
      </w:r>
      <w:r w:rsidRPr="001110FA">
        <w:t>от</w:t>
      </w:r>
      <w:r>
        <w:t xml:space="preserve"> 01.04.2015 </w:t>
      </w:r>
      <w:r w:rsidRPr="001110FA">
        <w:t>года №</w:t>
      </w:r>
      <w:r>
        <w:t xml:space="preserve"> ДО-16-136/5,</w:t>
      </w:r>
    </w:p>
    <w:p w:rsidR="004D642F" w:rsidRDefault="004D642F" w:rsidP="004D642F">
      <w:pPr>
        <w:pStyle w:val="a3"/>
        <w:ind w:firstLine="851"/>
      </w:pPr>
    </w:p>
    <w:p w:rsidR="004D642F" w:rsidRPr="00742F7E" w:rsidRDefault="004D642F" w:rsidP="004D642F">
      <w:pPr>
        <w:pStyle w:val="a3"/>
        <w:ind w:firstLine="851"/>
        <w:rPr>
          <w:b/>
        </w:rPr>
      </w:pPr>
      <w:r w:rsidRPr="00742F7E">
        <w:rPr>
          <w:b/>
        </w:rPr>
        <w:t xml:space="preserve"> Совет депутатов муниципального округа</w:t>
      </w:r>
      <w:r>
        <w:rPr>
          <w:b/>
        </w:rPr>
        <w:t xml:space="preserve"> Донской</w:t>
      </w:r>
      <w:r w:rsidRPr="00742F7E">
        <w:rPr>
          <w:b/>
        </w:rPr>
        <w:t xml:space="preserve"> решил: </w:t>
      </w:r>
    </w:p>
    <w:p w:rsidR="004D642F" w:rsidRPr="001110FA" w:rsidRDefault="004D642F" w:rsidP="004D642F">
      <w:pPr>
        <w:pStyle w:val="a3"/>
        <w:ind w:firstLine="851"/>
      </w:pPr>
    </w:p>
    <w:p w:rsidR="004D642F" w:rsidRPr="00CE6CBA" w:rsidRDefault="004D642F" w:rsidP="004D642F">
      <w:pPr>
        <w:autoSpaceDE w:val="0"/>
        <w:autoSpaceDN w:val="0"/>
        <w:adjustRightInd w:val="0"/>
        <w:ind w:right="15" w:firstLine="851"/>
        <w:jc w:val="both"/>
        <w:rPr>
          <w:iCs/>
          <w:sz w:val="28"/>
          <w:szCs w:val="28"/>
        </w:rPr>
      </w:pPr>
      <w:r w:rsidRPr="00CE6CBA">
        <w:rPr>
          <w:sz w:val="28"/>
          <w:szCs w:val="28"/>
        </w:rPr>
        <w:t xml:space="preserve">1. Согласовать </w:t>
      </w:r>
      <w:r w:rsidRPr="00CE6CBA">
        <w:rPr>
          <w:bCs/>
          <w:sz w:val="28"/>
          <w:szCs w:val="28"/>
        </w:rPr>
        <w:t>адресн</w:t>
      </w:r>
      <w:r>
        <w:rPr>
          <w:bCs/>
          <w:sz w:val="28"/>
          <w:szCs w:val="28"/>
        </w:rPr>
        <w:t>ый</w:t>
      </w:r>
      <w:r w:rsidRPr="00CE6CBA">
        <w:rPr>
          <w:bCs/>
          <w:sz w:val="28"/>
          <w:szCs w:val="28"/>
        </w:rPr>
        <w:t xml:space="preserve"> переч</w:t>
      </w:r>
      <w:r>
        <w:rPr>
          <w:bCs/>
          <w:sz w:val="28"/>
          <w:szCs w:val="28"/>
        </w:rPr>
        <w:t>ень</w:t>
      </w:r>
      <w:r w:rsidRPr="00CE6CBA">
        <w:rPr>
          <w:bCs/>
          <w:sz w:val="28"/>
          <w:szCs w:val="28"/>
        </w:rPr>
        <w:t xml:space="preserve"> объектов </w:t>
      </w:r>
      <w:r w:rsidRPr="00CE6CBA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компенсационного </w:t>
      </w:r>
      <w:r w:rsidRPr="00CE6CBA">
        <w:rPr>
          <w:rFonts w:eastAsiaTheme="minorHAnsi"/>
          <w:bCs/>
          <w:sz w:val="28"/>
          <w:szCs w:val="28"/>
          <w:lang w:eastAsia="en-US"/>
        </w:rPr>
        <w:t>озеленения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CE6CBA">
        <w:rPr>
          <w:rFonts w:eastAsiaTheme="minorHAnsi"/>
          <w:bCs/>
          <w:sz w:val="28"/>
          <w:szCs w:val="28"/>
          <w:lang w:eastAsia="en-US"/>
        </w:rPr>
        <w:t xml:space="preserve">расположенных в зоне жилой застройки </w:t>
      </w:r>
      <w:r>
        <w:rPr>
          <w:bCs/>
          <w:sz w:val="28"/>
          <w:szCs w:val="28"/>
        </w:rPr>
        <w:t>в</w:t>
      </w:r>
      <w:r w:rsidRPr="00CE6C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Донском </w:t>
      </w:r>
      <w:r w:rsidRPr="00CE6CBA">
        <w:rPr>
          <w:bCs/>
          <w:sz w:val="28"/>
          <w:szCs w:val="28"/>
        </w:rPr>
        <w:t>район</w:t>
      </w:r>
      <w:r>
        <w:rPr>
          <w:bCs/>
          <w:sz w:val="28"/>
          <w:szCs w:val="28"/>
        </w:rPr>
        <w:t>е</w:t>
      </w:r>
      <w:r w:rsidRPr="00CE6CBA">
        <w:rPr>
          <w:bCs/>
          <w:sz w:val="28"/>
          <w:szCs w:val="28"/>
        </w:rPr>
        <w:t xml:space="preserve"> </w:t>
      </w:r>
      <w:r w:rsidRPr="00CE6CBA">
        <w:rPr>
          <w:iCs/>
          <w:sz w:val="28"/>
          <w:szCs w:val="28"/>
        </w:rPr>
        <w:t xml:space="preserve">(приложение). </w:t>
      </w:r>
    </w:p>
    <w:p w:rsidR="004D642F" w:rsidRPr="001110FA" w:rsidRDefault="004D642F" w:rsidP="004D642F">
      <w:pPr>
        <w:pStyle w:val="a3"/>
        <w:ind w:firstLine="851"/>
      </w:pPr>
      <w:r w:rsidRPr="001110FA">
        <w:rPr>
          <w:iCs/>
        </w:rPr>
        <w:t>2</w:t>
      </w:r>
      <w:r w:rsidRPr="001110FA">
        <w:t xml:space="preserve">. Направить настоящее решение в управу </w:t>
      </w:r>
      <w:r>
        <w:t xml:space="preserve">Донского </w:t>
      </w:r>
      <w:r w:rsidRPr="001110FA">
        <w:t>района</w:t>
      </w:r>
      <w:r>
        <w:t xml:space="preserve"> </w:t>
      </w:r>
      <w:r w:rsidRPr="001110FA">
        <w:t>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4D642F" w:rsidRPr="00742F7E" w:rsidRDefault="004D642F" w:rsidP="004D64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42F7E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Донской   в информационно-телекоммуникационной сети «Интернет» </w:t>
      </w:r>
      <w:hyperlink r:id="rId4" w:history="1">
        <w:r w:rsidRPr="00742F7E">
          <w:rPr>
            <w:rStyle w:val="a5"/>
            <w:color w:val="0D0D0D"/>
            <w:sz w:val="28"/>
            <w:szCs w:val="28"/>
          </w:rPr>
          <w:t>www.mo-donskoy.ru</w:t>
        </w:r>
      </w:hyperlink>
      <w:r w:rsidRPr="00742F7E">
        <w:rPr>
          <w:color w:val="0D0D0D"/>
          <w:sz w:val="28"/>
          <w:szCs w:val="28"/>
        </w:rPr>
        <w:t>.</w:t>
      </w:r>
    </w:p>
    <w:p w:rsidR="004D642F" w:rsidRPr="00C734EF" w:rsidRDefault="004D642F" w:rsidP="004D642F">
      <w:pPr>
        <w:pStyle w:val="a3"/>
        <w:ind w:firstLine="851"/>
        <w:rPr>
          <w:b/>
        </w:rPr>
      </w:pPr>
      <w:r w:rsidRPr="001110FA">
        <w:t xml:space="preserve">4. Контроль за </w:t>
      </w:r>
      <w:r>
        <w:t>ис</w:t>
      </w:r>
      <w:r w:rsidRPr="001110FA">
        <w:t>полнением настоящего решения возложить на главу муниципального округа</w:t>
      </w:r>
      <w:r>
        <w:t xml:space="preserve"> Донской </w:t>
      </w:r>
      <w:r w:rsidRPr="00C734EF">
        <w:rPr>
          <w:b/>
        </w:rPr>
        <w:t>Кабанову Т.В.</w:t>
      </w:r>
    </w:p>
    <w:p w:rsidR="004D642F" w:rsidRPr="001110FA" w:rsidRDefault="004D642F" w:rsidP="004D642F">
      <w:pPr>
        <w:jc w:val="both"/>
        <w:rPr>
          <w:sz w:val="28"/>
          <w:szCs w:val="28"/>
        </w:rPr>
      </w:pPr>
    </w:p>
    <w:p w:rsidR="004D642F" w:rsidRDefault="004D642F" w:rsidP="004D642F">
      <w:pPr>
        <w:rPr>
          <w:b/>
          <w:sz w:val="28"/>
          <w:szCs w:val="28"/>
        </w:rPr>
      </w:pPr>
    </w:p>
    <w:p w:rsidR="004D642F" w:rsidRDefault="004D642F" w:rsidP="004D642F">
      <w:pPr>
        <w:rPr>
          <w:b/>
          <w:sz w:val="28"/>
          <w:szCs w:val="28"/>
        </w:rPr>
      </w:pPr>
      <w:r w:rsidRPr="00742F7E">
        <w:rPr>
          <w:b/>
          <w:sz w:val="28"/>
          <w:szCs w:val="28"/>
        </w:rPr>
        <w:t>Глава муниципального округа</w:t>
      </w:r>
    </w:p>
    <w:p w:rsidR="0012445C" w:rsidRDefault="004D642F">
      <w:pPr>
        <w:rPr>
          <w:b/>
          <w:sz w:val="28"/>
          <w:szCs w:val="28"/>
        </w:rPr>
      </w:pPr>
      <w:r w:rsidRPr="00742F7E">
        <w:rPr>
          <w:b/>
          <w:sz w:val="28"/>
          <w:szCs w:val="28"/>
        </w:rPr>
        <w:t>Донской</w:t>
      </w:r>
      <w:r w:rsidRPr="00742F7E">
        <w:rPr>
          <w:b/>
          <w:sz w:val="28"/>
          <w:szCs w:val="28"/>
        </w:rPr>
        <w:tab/>
      </w:r>
      <w:r w:rsidRPr="00742F7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</w:t>
      </w:r>
      <w:r w:rsidRPr="00742F7E">
        <w:rPr>
          <w:b/>
          <w:sz w:val="28"/>
          <w:szCs w:val="28"/>
        </w:rPr>
        <w:t>Т.В.Кабанова</w:t>
      </w:r>
    </w:p>
    <w:p w:rsidR="00924B44" w:rsidRDefault="00924B44">
      <w:pPr>
        <w:rPr>
          <w:b/>
          <w:sz w:val="28"/>
          <w:szCs w:val="28"/>
        </w:rPr>
      </w:pPr>
    </w:p>
    <w:p w:rsidR="00924B44" w:rsidRDefault="00924B4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24B44" w:rsidRDefault="00924B44">
      <w:pPr>
        <w:rPr>
          <w:b/>
          <w:sz w:val="28"/>
          <w:szCs w:val="28"/>
        </w:rPr>
        <w:sectPr w:rsidR="00924B44" w:rsidSect="000B52BC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tbl>
      <w:tblPr>
        <w:tblW w:w="14190" w:type="dxa"/>
        <w:tblInd w:w="93" w:type="dxa"/>
        <w:tblLayout w:type="fixed"/>
        <w:tblLook w:val="04A0"/>
      </w:tblPr>
      <w:tblGrid>
        <w:gridCol w:w="585"/>
        <w:gridCol w:w="1840"/>
        <w:gridCol w:w="2975"/>
        <w:gridCol w:w="852"/>
        <w:gridCol w:w="2410"/>
        <w:gridCol w:w="1276"/>
        <w:gridCol w:w="78"/>
        <w:gridCol w:w="1906"/>
        <w:gridCol w:w="2268"/>
      </w:tblGrid>
      <w:tr w:rsidR="00924B44" w:rsidRPr="00924B44" w:rsidTr="00924B44">
        <w:trPr>
          <w:trHeight w:val="1785"/>
        </w:trPr>
        <w:tc>
          <w:tcPr>
            <w:tcW w:w="10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  <w:bCs/>
                <w:sz w:val="28"/>
                <w:szCs w:val="28"/>
              </w:rPr>
            </w:pPr>
            <w:bookmarkStart w:id="0" w:name="RANGE!A1:L89"/>
            <w:r w:rsidRPr="00924B44">
              <w:rPr>
                <w:b/>
                <w:bCs/>
                <w:sz w:val="28"/>
                <w:szCs w:val="28"/>
              </w:rPr>
              <w:lastRenderedPageBreak/>
              <w:t> </w:t>
            </w:r>
            <w:bookmarkEnd w:id="0"/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  <w:bCs/>
                <w:sz w:val="28"/>
                <w:szCs w:val="28"/>
              </w:rPr>
            </w:pPr>
            <w:r w:rsidRPr="00924B44">
              <w:rPr>
                <w:b/>
                <w:bCs/>
                <w:sz w:val="28"/>
                <w:szCs w:val="28"/>
              </w:rPr>
              <w:t xml:space="preserve">Приложение                                                 </w:t>
            </w:r>
            <w:r w:rsidRPr="00924B44">
              <w:rPr>
                <w:b/>
                <w:bCs/>
                <w:sz w:val="28"/>
                <w:szCs w:val="28"/>
              </w:rPr>
              <w:br/>
              <w:t>к решению Совета депутатов</w:t>
            </w:r>
            <w:r w:rsidRPr="00924B44">
              <w:rPr>
                <w:b/>
                <w:bCs/>
                <w:sz w:val="28"/>
                <w:szCs w:val="28"/>
              </w:rPr>
              <w:br/>
              <w:t>муниципального округа Донской</w:t>
            </w:r>
            <w:r w:rsidRPr="00924B44">
              <w:rPr>
                <w:b/>
                <w:bCs/>
                <w:sz w:val="28"/>
                <w:szCs w:val="28"/>
              </w:rPr>
              <w:br/>
              <w:t>от 08 апреля 2015г.№ 01-03-40</w:t>
            </w:r>
          </w:p>
        </w:tc>
      </w:tr>
      <w:tr w:rsidR="00924B44" w:rsidRPr="00924B44" w:rsidTr="00924B44">
        <w:trPr>
          <w:trHeight w:val="1110"/>
        </w:trPr>
        <w:tc>
          <w:tcPr>
            <w:tcW w:w="14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  <w:bCs/>
                <w:sz w:val="28"/>
                <w:szCs w:val="28"/>
              </w:rPr>
            </w:pPr>
            <w:r w:rsidRPr="00924B44">
              <w:rPr>
                <w:b/>
                <w:bCs/>
                <w:sz w:val="28"/>
                <w:szCs w:val="28"/>
              </w:rPr>
              <w:t>Адресный перечень объектов компенсационного озеленения,</w:t>
            </w:r>
            <w:r w:rsidR="00A53F83">
              <w:rPr>
                <w:b/>
                <w:bCs/>
                <w:sz w:val="28"/>
                <w:szCs w:val="28"/>
              </w:rPr>
              <w:t xml:space="preserve"> </w:t>
            </w:r>
            <w:r w:rsidRPr="00924B44">
              <w:rPr>
                <w:b/>
                <w:bCs/>
                <w:sz w:val="28"/>
                <w:szCs w:val="28"/>
              </w:rPr>
              <w:t xml:space="preserve">расположенных в зоне жилой застройки в Донском районе  </w:t>
            </w:r>
          </w:p>
        </w:tc>
      </w:tr>
      <w:tr w:rsidR="00924B44" w:rsidRPr="00924B44" w:rsidTr="00924B44">
        <w:trPr>
          <w:trHeight w:val="19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  <w:bCs/>
              </w:rPr>
            </w:pPr>
            <w:r w:rsidRPr="00924B44">
              <w:rPr>
                <w:b/>
                <w:bCs/>
              </w:rPr>
              <w:t>№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  <w:bCs/>
              </w:rPr>
            </w:pPr>
            <w:r w:rsidRPr="00924B44">
              <w:rPr>
                <w:b/>
                <w:bCs/>
              </w:rPr>
              <w:t>Адрес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  <w:bCs/>
              </w:rPr>
            </w:pPr>
            <w:r w:rsidRPr="00924B44">
              <w:rPr>
                <w:b/>
                <w:bCs/>
              </w:rPr>
              <w:t>Порода деревьев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  <w:bCs/>
              </w:rPr>
            </w:pPr>
            <w:r w:rsidRPr="00924B44">
              <w:rPr>
                <w:b/>
                <w:bCs/>
              </w:rPr>
              <w:t xml:space="preserve">Кол-во деревьев по заключениям </w:t>
            </w:r>
            <w:proofErr w:type="spellStart"/>
            <w:r w:rsidRPr="00924B44">
              <w:rPr>
                <w:b/>
                <w:bCs/>
              </w:rPr>
              <w:t>Геотрест</w:t>
            </w:r>
            <w:proofErr w:type="spellEnd"/>
            <w:r w:rsidRPr="00924B44">
              <w:rPr>
                <w:b/>
                <w:bCs/>
              </w:rPr>
              <w:t>, 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  <w:bCs/>
              </w:rPr>
            </w:pPr>
            <w:r w:rsidRPr="00924B44">
              <w:rPr>
                <w:b/>
                <w:bCs/>
              </w:rPr>
              <w:t>Порода кустарников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  <w:bCs/>
              </w:rPr>
            </w:pPr>
            <w:r w:rsidRPr="00924B44">
              <w:rPr>
                <w:b/>
                <w:bCs/>
              </w:rPr>
              <w:t xml:space="preserve">Кол-во </w:t>
            </w:r>
            <w:proofErr w:type="spellStart"/>
            <w:r w:rsidRPr="00924B44">
              <w:rPr>
                <w:b/>
                <w:bCs/>
              </w:rPr>
              <w:t>кустар</w:t>
            </w:r>
            <w:proofErr w:type="spellEnd"/>
            <w:r w:rsidRPr="00924B44">
              <w:rPr>
                <w:b/>
                <w:bCs/>
              </w:rPr>
              <w:t xml:space="preserve">, по заключениям </w:t>
            </w:r>
            <w:proofErr w:type="spellStart"/>
            <w:r w:rsidRPr="00924B44">
              <w:rPr>
                <w:b/>
                <w:bCs/>
              </w:rPr>
              <w:t>Геотрест</w:t>
            </w:r>
            <w:proofErr w:type="spellEnd"/>
            <w:r w:rsidRPr="00924B44">
              <w:rPr>
                <w:b/>
                <w:bCs/>
              </w:rPr>
              <w:t>, шт.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  <w:bCs/>
              </w:rPr>
            </w:pPr>
            <w:r w:rsidRPr="00924B44">
              <w:rPr>
                <w:b/>
                <w:bCs/>
              </w:rPr>
              <w:t xml:space="preserve">Направлено в </w:t>
            </w:r>
            <w:proofErr w:type="spellStart"/>
            <w:r w:rsidRPr="00924B44">
              <w:rPr>
                <w:b/>
                <w:bCs/>
              </w:rPr>
              <w:t>Геотрест</w:t>
            </w:r>
            <w:proofErr w:type="spellEnd"/>
            <w:r w:rsidRPr="00924B44">
              <w:rPr>
                <w:b/>
                <w:bCs/>
              </w:rPr>
              <w:t xml:space="preserve"> (номер)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  <w:bCs/>
              </w:rPr>
            </w:pPr>
            <w:r w:rsidRPr="00924B44">
              <w:rPr>
                <w:b/>
                <w:bCs/>
              </w:rPr>
              <w:t xml:space="preserve">Получено заключение </w:t>
            </w:r>
            <w:proofErr w:type="spellStart"/>
            <w:r w:rsidRPr="00924B44">
              <w:rPr>
                <w:b/>
                <w:bCs/>
              </w:rPr>
              <w:t>Геотреста</w:t>
            </w:r>
            <w:proofErr w:type="spellEnd"/>
          </w:p>
        </w:tc>
      </w:tr>
      <w:tr w:rsidR="00924B44" w:rsidRPr="00924B44" w:rsidTr="00924B44">
        <w:trPr>
          <w:trHeight w:val="315"/>
        </w:trPr>
        <w:tc>
          <w:tcPr>
            <w:tcW w:w="14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24B44" w:rsidRPr="00924B44" w:rsidRDefault="00924B44" w:rsidP="00924B44">
            <w:pPr>
              <w:rPr>
                <w:b/>
                <w:bCs/>
                <w:i/>
                <w:iCs/>
              </w:rPr>
            </w:pPr>
            <w:r w:rsidRPr="00924B44">
              <w:rPr>
                <w:b/>
                <w:bCs/>
                <w:i/>
                <w:iCs/>
              </w:rPr>
              <w:t xml:space="preserve">Район Донской </w:t>
            </w:r>
          </w:p>
        </w:tc>
      </w:tr>
      <w:tr w:rsidR="00924B44" w:rsidRPr="00924B44" w:rsidTr="00924B44">
        <w:trPr>
          <w:trHeight w:val="31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Варшавское ш., д.16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Дуб красный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Барбарис </w:t>
            </w:r>
            <w:proofErr w:type="spellStart"/>
            <w:r w:rsidRPr="00924B44">
              <w:rPr>
                <w:b/>
              </w:rPr>
              <w:t>Тунберга</w:t>
            </w:r>
            <w:proofErr w:type="spellEnd"/>
            <w:r w:rsidRPr="00924B44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30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9/9900/15680-14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положительное</w:t>
            </w:r>
          </w:p>
        </w:tc>
      </w:tr>
      <w:tr w:rsidR="00924B44" w:rsidRPr="00924B44" w:rsidTr="00924B44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Дуб черешчатый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Кизильник блестящий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65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</w:tr>
      <w:tr w:rsidR="00924B44" w:rsidRPr="00924B44" w:rsidTr="00924B44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Орех маньчжурский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Спирея </w:t>
            </w:r>
            <w:proofErr w:type="spellStart"/>
            <w:r w:rsidRPr="00924B44">
              <w:rPr>
                <w:b/>
              </w:rPr>
              <w:t>Вангутта</w:t>
            </w:r>
            <w:proofErr w:type="spellEnd"/>
            <w:r w:rsidRPr="00924B44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65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</w:tr>
      <w:tr w:rsidR="00924B44" w:rsidRPr="00924B44" w:rsidTr="00924B44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Конский каштан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Сирень венгерская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10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</w:tr>
      <w:tr w:rsidR="00924B44" w:rsidRPr="00924B44" w:rsidTr="00924B44">
        <w:trPr>
          <w:trHeight w:val="31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ул. Загородное ш. д. 3, к. 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Ясень обыкновенный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Спирея </w:t>
            </w:r>
            <w:proofErr w:type="spellStart"/>
            <w:r w:rsidRPr="00924B44">
              <w:rPr>
                <w:b/>
              </w:rPr>
              <w:t>Вангутта</w:t>
            </w:r>
            <w:proofErr w:type="spellEnd"/>
            <w:r w:rsidRPr="00924B44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2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28221-14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положительное</w:t>
            </w:r>
          </w:p>
        </w:tc>
      </w:tr>
      <w:tr w:rsidR="00924B44" w:rsidRPr="00924B44" w:rsidTr="00924B44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Орех маньчжурский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Сирень венгерская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12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</w:tr>
      <w:tr w:rsidR="00924B44" w:rsidRPr="00924B44" w:rsidTr="00924B44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Липа крупнолистная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Барбарис </w:t>
            </w:r>
            <w:proofErr w:type="spellStart"/>
            <w:r w:rsidRPr="00924B44">
              <w:rPr>
                <w:b/>
              </w:rPr>
              <w:t>Тунберга</w:t>
            </w:r>
            <w:proofErr w:type="spellEnd"/>
            <w:r w:rsidRPr="00924B44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100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</w:tr>
      <w:tr w:rsidR="00924B44" w:rsidRPr="00924B44" w:rsidTr="00924B44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Береза </w:t>
            </w:r>
            <w:proofErr w:type="spellStart"/>
            <w:r w:rsidRPr="00924B44">
              <w:rPr>
                <w:b/>
              </w:rPr>
              <w:t>повислая</w:t>
            </w:r>
            <w:proofErr w:type="spellEnd"/>
            <w:r w:rsidRPr="00924B44"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Калина </w:t>
            </w:r>
            <w:proofErr w:type="spellStart"/>
            <w:r w:rsidRPr="00924B44">
              <w:rPr>
                <w:b/>
              </w:rPr>
              <w:t>гордовина</w:t>
            </w:r>
            <w:proofErr w:type="spellEnd"/>
            <w:r w:rsidRPr="00924B44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3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</w:tr>
      <w:tr w:rsidR="00924B44" w:rsidRPr="00924B44" w:rsidTr="00924B44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Дуб красный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Кизильник </w:t>
            </w:r>
            <w:r w:rsidRPr="00924B44">
              <w:rPr>
                <w:b/>
              </w:rPr>
              <w:lastRenderedPageBreak/>
              <w:t xml:space="preserve">блестящий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lastRenderedPageBreak/>
              <w:t>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</w:tr>
      <w:tr w:rsidR="00924B44" w:rsidRPr="00924B44" w:rsidTr="00924B44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Яблоня Недзвецкого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</w:tr>
      <w:tr w:rsidR="00924B44" w:rsidRPr="00924B44" w:rsidTr="00924B44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Клен серебристый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</w:tr>
      <w:tr w:rsidR="00924B44" w:rsidRPr="00924B44" w:rsidTr="00924B44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Конский каштан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</w:tr>
      <w:tr w:rsidR="00924B44" w:rsidRPr="00924B44" w:rsidTr="00924B44">
        <w:trPr>
          <w:trHeight w:val="31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ул. Загородное ш. д. 3, к. 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Рябина обыкновенная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Кизильник блестящий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200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28220-14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положительное</w:t>
            </w:r>
          </w:p>
        </w:tc>
      </w:tr>
      <w:tr w:rsidR="00924B44" w:rsidRPr="00924B44" w:rsidTr="00924B44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Яблоня Недзвецкого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Чубушник венечный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13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</w:tr>
      <w:tr w:rsidR="00924B44" w:rsidRPr="00924B44" w:rsidTr="00924B44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Калина </w:t>
            </w:r>
            <w:proofErr w:type="spellStart"/>
            <w:r w:rsidRPr="00924B44">
              <w:rPr>
                <w:b/>
              </w:rPr>
              <w:t>гордовина</w:t>
            </w:r>
            <w:proofErr w:type="spellEnd"/>
            <w:r w:rsidRPr="00924B44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5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</w:tr>
      <w:tr w:rsidR="00924B44" w:rsidRPr="00924B44" w:rsidTr="00924B44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Спирея </w:t>
            </w:r>
            <w:proofErr w:type="spellStart"/>
            <w:r w:rsidRPr="00924B44">
              <w:rPr>
                <w:b/>
              </w:rPr>
              <w:t>Вангутта</w:t>
            </w:r>
            <w:proofErr w:type="spellEnd"/>
            <w:r w:rsidRPr="00924B44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6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</w:tr>
      <w:tr w:rsidR="00924B44" w:rsidRPr="00924B44" w:rsidTr="00924B44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Боярышник кроваво-красный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5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</w:tr>
      <w:tr w:rsidR="00924B44" w:rsidRPr="00924B44" w:rsidTr="00924B44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Сирень венгерская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12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</w:tr>
      <w:tr w:rsidR="00924B44" w:rsidRPr="00924B44" w:rsidTr="00924B44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Лапчатка кустарниковая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3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</w:tr>
      <w:tr w:rsidR="00924B44" w:rsidRPr="00924B44" w:rsidTr="00924B44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Дерен белый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1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</w:tr>
      <w:tr w:rsidR="00924B44" w:rsidRPr="00924B44" w:rsidTr="00924B44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Вишня войлочная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2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</w:tr>
      <w:tr w:rsidR="00924B44" w:rsidRPr="00924B44" w:rsidTr="00924B44">
        <w:trPr>
          <w:trHeight w:val="63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4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ул. Стасовой, д. 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Дуб красный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Пузыреплодник </w:t>
            </w:r>
            <w:proofErr w:type="spellStart"/>
            <w:r w:rsidRPr="00924B44">
              <w:rPr>
                <w:b/>
              </w:rPr>
              <w:t>калинолистный</w:t>
            </w:r>
            <w:proofErr w:type="spellEnd"/>
            <w:r w:rsidRPr="00924B44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6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28216-14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положительное</w:t>
            </w:r>
          </w:p>
        </w:tc>
      </w:tr>
      <w:tr w:rsidR="00924B44" w:rsidRPr="00924B44" w:rsidTr="00924B44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Конский каштан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Спирея </w:t>
            </w:r>
            <w:proofErr w:type="spellStart"/>
            <w:r w:rsidRPr="00924B44">
              <w:rPr>
                <w:b/>
              </w:rPr>
              <w:t>Вангутта</w:t>
            </w:r>
            <w:proofErr w:type="spellEnd"/>
            <w:r w:rsidRPr="00924B44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3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</w:tr>
      <w:tr w:rsidR="00924B44" w:rsidRPr="00924B44" w:rsidTr="00924B44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Яблоня Недзвецкого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proofErr w:type="spellStart"/>
            <w:r w:rsidRPr="00924B44">
              <w:rPr>
                <w:b/>
              </w:rPr>
              <w:t>Карагана</w:t>
            </w:r>
            <w:proofErr w:type="spellEnd"/>
            <w:r w:rsidRPr="00924B44">
              <w:rPr>
                <w:b/>
              </w:rPr>
              <w:t xml:space="preserve"> древовидная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80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</w:tr>
      <w:tr w:rsidR="00924B44" w:rsidRPr="00924B44" w:rsidTr="00924B44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Кизильник блестящий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120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</w:tr>
      <w:tr w:rsidR="00924B44" w:rsidRPr="00924B44" w:rsidTr="00924B44">
        <w:trPr>
          <w:trHeight w:val="31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ул. Ленинский пр. д. 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Яблоня Недзвецкого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Спирея </w:t>
            </w:r>
            <w:proofErr w:type="spellStart"/>
            <w:r w:rsidRPr="00924B44">
              <w:rPr>
                <w:b/>
              </w:rPr>
              <w:t>Вангутта</w:t>
            </w:r>
            <w:proofErr w:type="spellEnd"/>
            <w:r w:rsidRPr="00924B44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10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АГ-28218-14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положительное</w:t>
            </w:r>
          </w:p>
        </w:tc>
      </w:tr>
      <w:tr w:rsidR="00924B44" w:rsidRPr="00924B44" w:rsidTr="00924B44">
        <w:trPr>
          <w:trHeight w:val="63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Рябина обыкновенная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Пузыреплодник </w:t>
            </w:r>
            <w:proofErr w:type="spellStart"/>
            <w:r w:rsidRPr="00924B44">
              <w:rPr>
                <w:b/>
              </w:rPr>
              <w:t>калинолистный</w:t>
            </w:r>
            <w:proofErr w:type="spellEnd"/>
            <w:r w:rsidRPr="00924B44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15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</w:tr>
      <w:tr w:rsidR="00924B44" w:rsidRPr="00924B44" w:rsidTr="00924B44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ул. Ленинский пр. д. 35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Пузыреплодник </w:t>
            </w:r>
            <w:proofErr w:type="spellStart"/>
            <w:r w:rsidRPr="00924B44">
              <w:rPr>
                <w:b/>
              </w:rPr>
              <w:t>калинолистный</w:t>
            </w:r>
            <w:proofErr w:type="spellEnd"/>
            <w:r w:rsidRPr="00924B44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28217-14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частичное</w:t>
            </w:r>
          </w:p>
        </w:tc>
      </w:tr>
      <w:tr w:rsidR="00924B44" w:rsidRPr="00924B44" w:rsidTr="00924B44">
        <w:trPr>
          <w:trHeight w:val="31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ул. Варшавское </w:t>
            </w:r>
            <w:r w:rsidRPr="00924B44">
              <w:rPr>
                <w:b/>
              </w:rPr>
              <w:lastRenderedPageBreak/>
              <w:t>ш. д. 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lastRenderedPageBreak/>
              <w:t xml:space="preserve">Конский каштан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Чубушник венечный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15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28219-14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частичное</w:t>
            </w:r>
          </w:p>
        </w:tc>
      </w:tr>
      <w:tr w:rsidR="00924B44" w:rsidRPr="00924B44" w:rsidTr="00924B44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Черемуха </w:t>
            </w:r>
            <w:proofErr w:type="spellStart"/>
            <w:r w:rsidRPr="00924B44">
              <w:rPr>
                <w:b/>
              </w:rPr>
              <w:t>Маака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Сирень венгерская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20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</w:tr>
      <w:tr w:rsidR="00924B44" w:rsidRPr="00924B44" w:rsidTr="00924B44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Туя западная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Барбарис </w:t>
            </w:r>
            <w:proofErr w:type="spellStart"/>
            <w:r w:rsidRPr="00924B44">
              <w:rPr>
                <w:b/>
              </w:rPr>
              <w:t>Тунберга</w:t>
            </w:r>
            <w:proofErr w:type="spellEnd"/>
            <w:r w:rsidRPr="00924B44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30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</w:tr>
      <w:tr w:rsidR="00924B44" w:rsidRPr="00924B44" w:rsidTr="00924B44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Туя западная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Спирея </w:t>
            </w:r>
            <w:proofErr w:type="spellStart"/>
            <w:r w:rsidRPr="00924B44">
              <w:rPr>
                <w:b/>
              </w:rPr>
              <w:t>Вангутта</w:t>
            </w:r>
            <w:proofErr w:type="spellEnd"/>
            <w:r w:rsidRPr="00924B44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10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</w:tr>
      <w:tr w:rsidR="00924B44" w:rsidRPr="00924B44" w:rsidTr="00924B44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ул. М.Тульская, д. 57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Пузыреплодник </w:t>
            </w:r>
            <w:proofErr w:type="spellStart"/>
            <w:r w:rsidRPr="00924B44">
              <w:rPr>
                <w:b/>
              </w:rPr>
              <w:t>калинолистный</w:t>
            </w:r>
            <w:proofErr w:type="spellEnd"/>
            <w:r w:rsidRPr="00924B44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28212-14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частичное</w:t>
            </w:r>
          </w:p>
        </w:tc>
      </w:tr>
      <w:tr w:rsidR="00924B44" w:rsidRPr="00924B44" w:rsidTr="00924B44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ул. Стасовой, д. 14, к. 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Кизильник блестящий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28215-14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положительное</w:t>
            </w:r>
          </w:p>
        </w:tc>
      </w:tr>
      <w:tr w:rsidR="00924B44" w:rsidRPr="00924B44" w:rsidTr="00924B44">
        <w:trPr>
          <w:trHeight w:val="31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10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ул. Загородное ш. д. 8, к. 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Кизильник блестящий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240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28214-14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положительное</w:t>
            </w:r>
          </w:p>
        </w:tc>
      </w:tr>
      <w:tr w:rsidR="00924B44" w:rsidRPr="00924B44" w:rsidTr="00924B44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Спирея </w:t>
            </w:r>
            <w:proofErr w:type="spellStart"/>
            <w:r w:rsidRPr="00924B44">
              <w:rPr>
                <w:b/>
              </w:rPr>
              <w:t>Вангутта</w:t>
            </w:r>
            <w:proofErr w:type="spellEnd"/>
            <w:r w:rsidRPr="00924B44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6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</w:tr>
      <w:tr w:rsidR="00924B44" w:rsidRPr="00924B44" w:rsidTr="00924B44">
        <w:trPr>
          <w:trHeight w:val="63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 xml:space="preserve">Пузыреплодник </w:t>
            </w:r>
            <w:proofErr w:type="spellStart"/>
            <w:r w:rsidRPr="00924B44">
              <w:rPr>
                <w:b/>
              </w:rPr>
              <w:t>калинолистный</w:t>
            </w:r>
            <w:proofErr w:type="spellEnd"/>
            <w:r w:rsidRPr="00924B44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  <w:r w:rsidRPr="00924B44">
              <w:rPr>
                <w:b/>
              </w:rPr>
              <w:t>1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</w:tr>
      <w:tr w:rsidR="00924B44" w:rsidRPr="00924B44" w:rsidTr="00924B44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  <w:bCs/>
              </w:rPr>
            </w:pPr>
            <w:r w:rsidRPr="00924B44">
              <w:rPr>
                <w:b/>
                <w:bCs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  <w:bCs/>
              </w:rPr>
            </w:pPr>
            <w:r w:rsidRPr="00924B44">
              <w:rPr>
                <w:b/>
                <w:bCs/>
              </w:rPr>
              <w:t> ИТОГО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  <w:bCs/>
              </w:rPr>
            </w:pPr>
            <w:r w:rsidRPr="00924B44">
              <w:rPr>
                <w:b/>
                <w:bCs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  <w:bCs/>
              </w:rPr>
            </w:pPr>
            <w:r w:rsidRPr="00924B44">
              <w:rPr>
                <w:b/>
                <w:bCs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  <w:bCs/>
              </w:rPr>
            </w:pPr>
            <w:r w:rsidRPr="00924B44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  <w:bCs/>
              </w:rPr>
            </w:pPr>
            <w:r w:rsidRPr="00924B44">
              <w:rPr>
                <w:b/>
                <w:bCs/>
              </w:rPr>
              <w:t>1215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  <w:bCs/>
              </w:rPr>
            </w:pPr>
            <w:r w:rsidRPr="00924B44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44" w:rsidRPr="00924B44" w:rsidRDefault="00924B44" w:rsidP="00924B44">
            <w:pPr>
              <w:rPr>
                <w:b/>
                <w:bCs/>
              </w:rPr>
            </w:pPr>
            <w:r w:rsidRPr="00924B44">
              <w:rPr>
                <w:b/>
                <w:bCs/>
              </w:rPr>
              <w:t> </w:t>
            </w:r>
          </w:p>
        </w:tc>
      </w:tr>
      <w:tr w:rsidR="00924B44" w:rsidRPr="00924B44" w:rsidTr="00924B44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B44" w:rsidRPr="00924B44" w:rsidRDefault="00924B44" w:rsidP="00924B44">
            <w:pPr>
              <w:rPr>
                <w:b/>
              </w:rPr>
            </w:pPr>
          </w:p>
        </w:tc>
      </w:tr>
    </w:tbl>
    <w:p w:rsidR="00924B44" w:rsidRPr="00924B44" w:rsidRDefault="00924B44"/>
    <w:sectPr w:rsidR="00924B44" w:rsidRPr="00924B44" w:rsidSect="00924B4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642F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54752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B52BC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2D7E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37CFA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42F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4B44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3F83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145F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1EE0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0D67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56B9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63390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390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642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D64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4D64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1E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E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633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F63390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F633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2015-04-08T07:05:00Z</cp:lastPrinted>
  <dcterms:created xsi:type="dcterms:W3CDTF">2015-04-06T10:17:00Z</dcterms:created>
  <dcterms:modified xsi:type="dcterms:W3CDTF">2015-04-14T10:07:00Z</dcterms:modified>
</cp:coreProperties>
</file>