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0C" w:rsidRPr="00C53D0C" w:rsidRDefault="0045399B" w:rsidP="00C53D0C">
      <w:pPr>
        <w:tabs>
          <w:tab w:val="left" w:pos="4902"/>
          <w:tab w:val="left" w:pos="7139"/>
          <w:tab w:val="right" w:pos="9355"/>
        </w:tabs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53D0C">
        <w:rPr>
          <w:rFonts w:ascii="Times New Roman" w:hAnsi="Times New Roman"/>
          <w:b/>
          <w:sz w:val="28"/>
          <w:szCs w:val="28"/>
        </w:rPr>
        <w:t>Проект</w:t>
      </w:r>
      <w:r w:rsidR="00C53D0C">
        <w:rPr>
          <w:rFonts w:ascii="Times New Roman" w:hAnsi="Times New Roman"/>
          <w:b/>
          <w:sz w:val="28"/>
          <w:szCs w:val="28"/>
        </w:rPr>
        <w:tab/>
      </w:r>
      <w:r w:rsidR="00C53D0C">
        <w:rPr>
          <w:bCs/>
          <w:szCs w:val="28"/>
        </w:rPr>
        <w:t xml:space="preserve">        </w:t>
      </w:r>
      <w:r w:rsidR="00C53D0C">
        <w:rPr>
          <w:bCs/>
          <w:szCs w:val="28"/>
        </w:rPr>
        <w:tab/>
      </w:r>
      <w:r w:rsidR="00C53D0C">
        <w:rPr>
          <w:bCs/>
          <w:szCs w:val="28"/>
        </w:rPr>
        <w:tab/>
      </w:r>
      <w:r w:rsidR="00C53D0C">
        <w:rPr>
          <w:bCs/>
          <w:szCs w:val="28"/>
        </w:rPr>
        <w:tab/>
      </w:r>
      <w:r w:rsidR="00C53D0C">
        <w:rPr>
          <w:bCs/>
          <w:szCs w:val="28"/>
        </w:rPr>
        <w:tab/>
      </w:r>
      <w:r w:rsidR="00C53D0C">
        <w:rPr>
          <w:bCs/>
          <w:szCs w:val="28"/>
        </w:rPr>
        <w:tab/>
      </w:r>
      <w:r w:rsidR="00C53D0C">
        <w:rPr>
          <w:bCs/>
          <w:szCs w:val="28"/>
        </w:rPr>
        <w:tab/>
      </w:r>
      <w:r w:rsidR="00C53D0C">
        <w:rPr>
          <w:bCs/>
          <w:szCs w:val="28"/>
        </w:rPr>
        <w:tab/>
      </w:r>
      <w:r w:rsidR="00C53D0C" w:rsidRPr="00C53D0C">
        <w:rPr>
          <w:rFonts w:ascii="Times New Roman" w:hAnsi="Times New Roman"/>
          <w:bCs/>
          <w:sz w:val="28"/>
          <w:szCs w:val="28"/>
        </w:rPr>
        <w:t>Проект</w:t>
      </w:r>
    </w:p>
    <w:p w:rsidR="00C53D0C" w:rsidRPr="00C53D0C" w:rsidRDefault="00C53D0C" w:rsidP="00C53D0C">
      <w:pPr>
        <w:rPr>
          <w:rFonts w:ascii="Times New Roman" w:hAnsi="Times New Roman"/>
          <w:sz w:val="28"/>
          <w:szCs w:val="28"/>
        </w:rPr>
      </w:pPr>
      <w:r w:rsidRPr="00C53D0C">
        <w:rPr>
          <w:rFonts w:ascii="Times New Roman" w:hAnsi="Times New Roman"/>
          <w:sz w:val="28"/>
          <w:szCs w:val="28"/>
        </w:rPr>
        <w:tab/>
      </w:r>
      <w:r w:rsidRPr="00C53D0C">
        <w:rPr>
          <w:rFonts w:ascii="Times New Roman" w:hAnsi="Times New Roman"/>
          <w:sz w:val="28"/>
          <w:szCs w:val="28"/>
        </w:rPr>
        <w:tab/>
      </w:r>
      <w:r w:rsidRPr="00C53D0C">
        <w:rPr>
          <w:rFonts w:ascii="Times New Roman" w:hAnsi="Times New Roman"/>
          <w:sz w:val="28"/>
          <w:szCs w:val="28"/>
        </w:rPr>
        <w:tab/>
      </w:r>
      <w:r w:rsidRPr="00C53D0C">
        <w:rPr>
          <w:rFonts w:ascii="Times New Roman" w:hAnsi="Times New Roman"/>
          <w:sz w:val="28"/>
          <w:szCs w:val="28"/>
        </w:rPr>
        <w:tab/>
      </w:r>
      <w:r w:rsidRPr="00C53D0C">
        <w:rPr>
          <w:rFonts w:ascii="Times New Roman" w:hAnsi="Times New Roman"/>
          <w:sz w:val="28"/>
          <w:szCs w:val="28"/>
        </w:rPr>
        <w:tab/>
      </w:r>
      <w:r w:rsidRPr="00C53D0C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53D0C">
        <w:rPr>
          <w:rFonts w:ascii="Times New Roman" w:hAnsi="Times New Roman"/>
          <w:sz w:val="28"/>
          <w:szCs w:val="28"/>
        </w:rPr>
        <w:t>Внесен депутатом Совета депутатов</w:t>
      </w:r>
      <w:r w:rsidRPr="00C53D0C">
        <w:rPr>
          <w:rFonts w:ascii="Times New Roman" w:hAnsi="Times New Roman"/>
          <w:sz w:val="28"/>
          <w:szCs w:val="28"/>
        </w:rPr>
        <w:tab/>
      </w:r>
      <w:r w:rsidRPr="00C53D0C">
        <w:rPr>
          <w:rFonts w:ascii="Times New Roman" w:hAnsi="Times New Roman"/>
          <w:sz w:val="28"/>
          <w:szCs w:val="28"/>
        </w:rPr>
        <w:tab/>
      </w:r>
      <w:r w:rsidRPr="00C53D0C">
        <w:rPr>
          <w:rFonts w:ascii="Times New Roman" w:hAnsi="Times New Roman"/>
          <w:sz w:val="28"/>
          <w:szCs w:val="28"/>
        </w:rPr>
        <w:tab/>
      </w:r>
      <w:r w:rsidRPr="00C53D0C">
        <w:rPr>
          <w:rFonts w:ascii="Times New Roman" w:hAnsi="Times New Roman"/>
          <w:sz w:val="28"/>
          <w:szCs w:val="28"/>
        </w:rPr>
        <w:tab/>
      </w:r>
      <w:r w:rsidRPr="00C53D0C">
        <w:rPr>
          <w:rFonts w:ascii="Times New Roman" w:hAnsi="Times New Roman"/>
          <w:sz w:val="28"/>
          <w:szCs w:val="28"/>
        </w:rPr>
        <w:tab/>
      </w:r>
      <w:r w:rsidRPr="00C53D0C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D0C">
        <w:rPr>
          <w:rFonts w:ascii="Times New Roman" w:hAnsi="Times New Roman"/>
          <w:sz w:val="28"/>
          <w:szCs w:val="28"/>
        </w:rPr>
        <w:t xml:space="preserve">И.В.Романовой </w:t>
      </w:r>
    </w:p>
    <w:p w:rsidR="00C53D0C" w:rsidRPr="00032A5E" w:rsidRDefault="00C53D0C" w:rsidP="00C53D0C">
      <w:pPr>
        <w:pStyle w:val="1"/>
        <w:rPr>
          <w:b w:val="0"/>
          <w:bCs/>
          <w:szCs w:val="28"/>
        </w:rPr>
      </w:pPr>
    </w:p>
    <w:p w:rsidR="0045399B" w:rsidRPr="0045399B" w:rsidRDefault="0045399B" w:rsidP="0045399B">
      <w:pPr>
        <w:pStyle w:val="ConsPlusTitle"/>
        <w:widowControl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45399B">
        <w:rPr>
          <w:rFonts w:ascii="Times New Roman" w:hAnsi="Times New Roman" w:cs="Times New Roman"/>
          <w:sz w:val="28"/>
          <w:szCs w:val="28"/>
        </w:rPr>
        <w:t xml:space="preserve">Об утверждении Порядка назначения и проведения собрания граждан, конференции граждан (собрания делегатов) в муниципальном округе </w:t>
      </w:r>
      <w:r>
        <w:rPr>
          <w:rFonts w:ascii="Times New Roman" w:hAnsi="Times New Roman" w:cs="Times New Roman"/>
          <w:sz w:val="28"/>
          <w:szCs w:val="28"/>
        </w:rPr>
        <w:t>Донской</w:t>
      </w:r>
      <w:r w:rsidRPr="00453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99B" w:rsidRPr="0045399B" w:rsidRDefault="0045399B" w:rsidP="0045399B">
      <w:pPr>
        <w:pStyle w:val="ConsPlusTitle"/>
        <w:widowControl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399B" w:rsidRPr="00914952" w:rsidRDefault="0045399B" w:rsidP="0045399B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4952">
        <w:rPr>
          <w:rFonts w:ascii="Times New Roman" w:hAnsi="Times New Roman"/>
          <w:sz w:val="28"/>
          <w:szCs w:val="28"/>
        </w:rPr>
        <w:t>В соответствии с</w:t>
      </w:r>
      <w:r w:rsidR="00B5382A">
        <w:rPr>
          <w:rFonts w:ascii="Times New Roman" w:hAnsi="Times New Roman"/>
          <w:sz w:val="28"/>
          <w:szCs w:val="28"/>
        </w:rPr>
        <w:t xml:space="preserve">о </w:t>
      </w:r>
      <w:r w:rsidRPr="00914952">
        <w:rPr>
          <w:rFonts w:ascii="Times New Roman" w:hAnsi="Times New Roman"/>
          <w:sz w:val="28"/>
          <w:szCs w:val="28"/>
        </w:rPr>
        <w:t>стать</w:t>
      </w:r>
      <w:r w:rsidR="00B5382A">
        <w:rPr>
          <w:rFonts w:ascii="Times New Roman" w:hAnsi="Times New Roman"/>
          <w:sz w:val="28"/>
          <w:szCs w:val="28"/>
        </w:rPr>
        <w:t>ями</w:t>
      </w:r>
      <w:r w:rsidRPr="00914952">
        <w:rPr>
          <w:rFonts w:ascii="Times New Roman" w:hAnsi="Times New Roman"/>
          <w:sz w:val="28"/>
          <w:szCs w:val="28"/>
        </w:rPr>
        <w:t xml:space="preserve"> 29</w:t>
      </w:r>
      <w:r w:rsidR="00B5382A">
        <w:rPr>
          <w:rFonts w:ascii="Times New Roman" w:hAnsi="Times New Roman"/>
          <w:sz w:val="28"/>
          <w:szCs w:val="28"/>
        </w:rPr>
        <w:t>,</w:t>
      </w:r>
      <w:r w:rsidRPr="00914952">
        <w:rPr>
          <w:rFonts w:ascii="Times New Roman" w:hAnsi="Times New Roman"/>
          <w:sz w:val="28"/>
          <w:szCs w:val="28"/>
        </w:rPr>
        <w:t xml:space="preserve"> 30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7A7E19" w:rsidRPr="007A7E19">
        <w:rPr>
          <w:rFonts w:ascii="Times New Roman" w:hAnsi="Times New Roman"/>
          <w:sz w:val="28"/>
          <w:szCs w:val="28"/>
        </w:rPr>
        <w:t>Закон</w:t>
      </w:r>
      <w:r w:rsidR="00B5382A">
        <w:rPr>
          <w:rFonts w:ascii="Times New Roman" w:hAnsi="Times New Roman"/>
          <w:sz w:val="28"/>
          <w:szCs w:val="28"/>
        </w:rPr>
        <w:t>ом</w:t>
      </w:r>
      <w:r w:rsidR="007A7E19" w:rsidRPr="007A7E19">
        <w:rPr>
          <w:rFonts w:ascii="Times New Roman" w:hAnsi="Times New Roman"/>
          <w:sz w:val="28"/>
          <w:szCs w:val="28"/>
        </w:rPr>
        <w:t xml:space="preserve"> города Москвы от 6 ноября 2002 года № 56 "Об организации местного самоуправления в городе Москве"</w:t>
      </w:r>
      <w:r w:rsidR="007A7E19">
        <w:rPr>
          <w:rFonts w:ascii="Times New Roman" w:hAnsi="Times New Roman"/>
          <w:sz w:val="28"/>
          <w:szCs w:val="28"/>
        </w:rPr>
        <w:t xml:space="preserve">, </w:t>
      </w:r>
      <w:r w:rsidRPr="00914952">
        <w:rPr>
          <w:rFonts w:ascii="Times New Roman" w:hAnsi="Times New Roman"/>
          <w:sz w:val="28"/>
          <w:szCs w:val="28"/>
        </w:rPr>
        <w:t xml:space="preserve">статьей </w:t>
      </w:r>
      <w:r>
        <w:rPr>
          <w:rFonts w:ascii="Times New Roman" w:hAnsi="Times New Roman"/>
          <w:sz w:val="28"/>
          <w:szCs w:val="28"/>
        </w:rPr>
        <w:t>3</w:t>
      </w:r>
      <w:r w:rsidRPr="00914952">
        <w:rPr>
          <w:rFonts w:ascii="Times New Roman" w:hAnsi="Times New Roman"/>
          <w:sz w:val="28"/>
          <w:szCs w:val="28"/>
        </w:rPr>
        <w:t xml:space="preserve">1 Устава муниципального округа </w:t>
      </w:r>
      <w:r>
        <w:rPr>
          <w:rFonts w:ascii="Times New Roman" w:hAnsi="Times New Roman"/>
          <w:sz w:val="28"/>
          <w:szCs w:val="28"/>
        </w:rPr>
        <w:t>Донской</w:t>
      </w:r>
      <w:r w:rsidRPr="00914952">
        <w:rPr>
          <w:rFonts w:ascii="Times New Roman" w:hAnsi="Times New Roman"/>
          <w:sz w:val="28"/>
          <w:szCs w:val="28"/>
        </w:rPr>
        <w:t xml:space="preserve"> , </w:t>
      </w:r>
    </w:p>
    <w:p w:rsidR="0045399B" w:rsidRDefault="0045399B" w:rsidP="0045399B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399B" w:rsidRDefault="0045399B" w:rsidP="0045399B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14952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овет депутатов муниципального округа Донской</w:t>
      </w:r>
      <w:r w:rsidRPr="009149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</w:t>
      </w:r>
      <w:r w:rsidRPr="00914952">
        <w:rPr>
          <w:rFonts w:ascii="Times New Roman" w:hAnsi="Times New Roman"/>
          <w:b/>
          <w:sz w:val="28"/>
          <w:szCs w:val="28"/>
        </w:rPr>
        <w:t>:</w:t>
      </w:r>
    </w:p>
    <w:p w:rsidR="0045399B" w:rsidRPr="00914952" w:rsidRDefault="0045399B" w:rsidP="0045399B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5399B" w:rsidRDefault="0045399B" w:rsidP="0045399B">
      <w:pPr>
        <w:pStyle w:val="ConsPlusTitle"/>
        <w:widowControl/>
        <w:numPr>
          <w:ilvl w:val="0"/>
          <w:numId w:val="1"/>
        </w:numPr>
        <w:tabs>
          <w:tab w:val="left" w:pos="1080"/>
        </w:tabs>
        <w:ind w:left="0" w:firstLine="85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4952">
        <w:rPr>
          <w:rFonts w:ascii="Times New Roman" w:hAnsi="Times New Roman" w:cs="Times New Roman"/>
          <w:b w:val="0"/>
          <w:sz w:val="28"/>
          <w:szCs w:val="28"/>
        </w:rPr>
        <w:t xml:space="preserve"> Утвердить Порядок назначения и проведения собрания граждан, конференции граждан (собрания делегатов) </w:t>
      </w:r>
      <w:r>
        <w:rPr>
          <w:rFonts w:ascii="Times New Roman" w:hAnsi="Times New Roman" w:cs="Times New Roman"/>
          <w:b w:val="0"/>
          <w:sz w:val="28"/>
          <w:szCs w:val="28"/>
        </w:rPr>
        <w:t>в муниципальном округе Донской</w:t>
      </w:r>
      <w:r w:rsidRPr="00914952">
        <w:rPr>
          <w:rFonts w:ascii="Times New Roman" w:hAnsi="Times New Roman" w:cs="Times New Roman"/>
          <w:b w:val="0"/>
          <w:sz w:val="28"/>
          <w:szCs w:val="28"/>
        </w:rPr>
        <w:t xml:space="preserve"> (приложение).   </w:t>
      </w:r>
    </w:p>
    <w:p w:rsidR="0045399B" w:rsidRDefault="0045399B" w:rsidP="0045399B">
      <w:pPr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14952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D21D25" w:rsidRPr="005F3DAB" w:rsidRDefault="0045399B" w:rsidP="00D21D25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1D25">
        <w:rPr>
          <w:sz w:val="28"/>
          <w:szCs w:val="28"/>
        </w:rPr>
        <w:t xml:space="preserve">  </w:t>
      </w:r>
      <w:r w:rsidRPr="00616C91">
        <w:rPr>
          <w:sz w:val="28"/>
          <w:szCs w:val="28"/>
        </w:rPr>
        <w:t xml:space="preserve">3. Опубликовать настоящее решение в бюллетене  «Московский муниципальный вестник» и разместить на </w:t>
      </w:r>
      <w:r w:rsidR="00D21D25" w:rsidRPr="005F3DAB">
        <w:rPr>
          <w:sz w:val="28"/>
          <w:szCs w:val="28"/>
        </w:rPr>
        <w:t xml:space="preserve">официальном сайте </w:t>
      </w:r>
      <w:r w:rsidR="00D21D25">
        <w:rPr>
          <w:sz w:val="28"/>
          <w:szCs w:val="28"/>
        </w:rPr>
        <w:t xml:space="preserve">муниципального округа Донской </w:t>
      </w:r>
      <w:hyperlink r:id="rId7" w:history="1">
        <w:r w:rsidR="00D21D25" w:rsidRPr="00A40340">
          <w:rPr>
            <w:rStyle w:val="a3"/>
            <w:sz w:val="28"/>
            <w:szCs w:val="28"/>
            <w:lang w:val="en-US"/>
          </w:rPr>
          <w:t>www</w:t>
        </w:r>
        <w:r w:rsidR="00D21D25" w:rsidRPr="00A40340">
          <w:rPr>
            <w:rStyle w:val="a3"/>
            <w:sz w:val="28"/>
            <w:szCs w:val="28"/>
          </w:rPr>
          <w:t>.</w:t>
        </w:r>
        <w:r w:rsidR="00D21D25" w:rsidRPr="00A40340">
          <w:rPr>
            <w:rStyle w:val="a3"/>
            <w:sz w:val="28"/>
            <w:szCs w:val="28"/>
            <w:lang w:val="en-US"/>
          </w:rPr>
          <w:t>mo</w:t>
        </w:r>
        <w:r w:rsidR="00D21D25" w:rsidRPr="00A40340">
          <w:rPr>
            <w:rStyle w:val="a3"/>
            <w:sz w:val="28"/>
            <w:szCs w:val="28"/>
          </w:rPr>
          <w:t>-</w:t>
        </w:r>
        <w:proofErr w:type="spellStart"/>
        <w:r w:rsidR="00D21D25" w:rsidRPr="00A40340">
          <w:rPr>
            <w:rStyle w:val="a3"/>
            <w:sz w:val="28"/>
            <w:szCs w:val="28"/>
            <w:lang w:val="en-US"/>
          </w:rPr>
          <w:t>donskoy</w:t>
        </w:r>
        <w:proofErr w:type="spellEnd"/>
        <w:r w:rsidR="00D21D25" w:rsidRPr="00A40340">
          <w:rPr>
            <w:rStyle w:val="a3"/>
            <w:sz w:val="28"/>
            <w:szCs w:val="28"/>
          </w:rPr>
          <w:t>.</w:t>
        </w:r>
        <w:proofErr w:type="spellStart"/>
        <w:r w:rsidR="00D21D25" w:rsidRPr="00A4034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21D25" w:rsidRPr="005F3DAB">
        <w:rPr>
          <w:sz w:val="28"/>
          <w:szCs w:val="28"/>
        </w:rPr>
        <w:t>.</w:t>
      </w:r>
    </w:p>
    <w:p w:rsidR="0045399B" w:rsidRDefault="0045399B" w:rsidP="0045399B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</w:t>
      </w:r>
      <w:r w:rsidRPr="0045399B">
        <w:t xml:space="preserve"> </w:t>
      </w:r>
      <w:r w:rsidR="00017BA6" w:rsidRPr="00017BA6">
        <w:rPr>
          <w:rFonts w:ascii="Times New Roman" w:hAnsi="Times New Roman"/>
          <w:sz w:val="28"/>
          <w:szCs w:val="28"/>
        </w:rPr>
        <w:t>Со дня вступления настоящего решения в силу</w:t>
      </w:r>
      <w:r w:rsidR="00017BA6" w:rsidRPr="00D17831">
        <w:rPr>
          <w:sz w:val="28"/>
          <w:szCs w:val="28"/>
        </w:rPr>
        <w:t xml:space="preserve"> </w:t>
      </w:r>
      <w:r w:rsidR="00017BA6">
        <w:rPr>
          <w:sz w:val="28"/>
          <w:szCs w:val="28"/>
        </w:rPr>
        <w:t>с</w:t>
      </w:r>
      <w:r w:rsidRPr="0045399B">
        <w:rPr>
          <w:rFonts w:ascii="Times New Roman" w:hAnsi="Times New Roman"/>
          <w:sz w:val="28"/>
          <w:szCs w:val="28"/>
        </w:rPr>
        <w:t xml:space="preserve">читать решение </w:t>
      </w:r>
      <w:r w:rsidRPr="0045399B">
        <w:rPr>
          <w:rFonts w:ascii="Times New Roman" w:hAnsi="Times New Roman"/>
          <w:color w:val="000000"/>
          <w:sz w:val="28"/>
          <w:szCs w:val="28"/>
        </w:rPr>
        <w:t xml:space="preserve">муниципального Собрания внутригородского муниципального образования Донское в городе Москве </w:t>
      </w:r>
      <w:r w:rsidRPr="0045399B">
        <w:rPr>
          <w:rFonts w:ascii="Times New Roman" w:hAnsi="Times New Roman"/>
          <w:sz w:val="28"/>
          <w:szCs w:val="28"/>
        </w:rPr>
        <w:t>от 13.06.2012 года № 01-03-47 «Об утверждении Порядка назначения и проведения собрания граждан, конференции граждан (собрания делегатов) во внутригородском муниципальном образовании Донское в городе Москве</w:t>
      </w:r>
      <w:r>
        <w:rPr>
          <w:rFonts w:ascii="Times New Roman" w:hAnsi="Times New Roman"/>
          <w:sz w:val="28"/>
          <w:szCs w:val="28"/>
        </w:rPr>
        <w:t>" утратившим силу.</w:t>
      </w:r>
    </w:p>
    <w:p w:rsidR="0045399B" w:rsidRPr="00616C91" w:rsidRDefault="0045399B" w:rsidP="0045399B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5.</w:t>
      </w:r>
      <w:r w:rsidRPr="00616C91">
        <w:rPr>
          <w:rFonts w:ascii="Times New Roman" w:hAnsi="Times New Roman"/>
          <w:bCs/>
          <w:sz w:val="28"/>
          <w:szCs w:val="28"/>
        </w:rPr>
        <w:t xml:space="preserve"> </w:t>
      </w:r>
      <w:r w:rsidRPr="00616C91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 муниципального округа  </w:t>
      </w:r>
      <w:r>
        <w:rPr>
          <w:rFonts w:ascii="Times New Roman" w:hAnsi="Times New Roman"/>
          <w:sz w:val="28"/>
          <w:szCs w:val="28"/>
        </w:rPr>
        <w:t>Донской</w:t>
      </w:r>
      <w:r w:rsidRPr="00616C91">
        <w:rPr>
          <w:rFonts w:ascii="Times New Roman" w:hAnsi="Times New Roman"/>
          <w:sz w:val="28"/>
          <w:szCs w:val="28"/>
        </w:rPr>
        <w:t xml:space="preserve"> </w:t>
      </w:r>
      <w:r w:rsidRPr="0045399B">
        <w:rPr>
          <w:rFonts w:ascii="Times New Roman" w:hAnsi="Times New Roman"/>
          <w:b/>
          <w:sz w:val="28"/>
          <w:szCs w:val="28"/>
        </w:rPr>
        <w:t>Кабанову Т.В.</w:t>
      </w:r>
      <w:r w:rsidRPr="00616C91">
        <w:rPr>
          <w:rFonts w:ascii="Times New Roman" w:hAnsi="Times New Roman"/>
          <w:sz w:val="28"/>
          <w:szCs w:val="28"/>
        </w:rPr>
        <w:t>   </w:t>
      </w:r>
    </w:p>
    <w:p w:rsidR="00C53D0C" w:rsidRPr="00C53D0C" w:rsidRDefault="00C53D0C" w:rsidP="00C53D0C">
      <w:pPr>
        <w:suppressLineNumbers/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C53D0C">
        <w:rPr>
          <w:rFonts w:ascii="Times New Roman" w:hAnsi="Times New Roman"/>
          <w:b/>
          <w:sz w:val="28"/>
          <w:szCs w:val="28"/>
        </w:rPr>
        <w:t>Редактор проекта:</w:t>
      </w:r>
    </w:p>
    <w:p w:rsidR="00C53D0C" w:rsidRPr="00C53D0C" w:rsidRDefault="00C53D0C" w:rsidP="00C53D0C">
      <w:pPr>
        <w:suppressLineNumbers/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53D0C">
        <w:rPr>
          <w:rFonts w:ascii="Times New Roman" w:hAnsi="Times New Roman"/>
          <w:sz w:val="28"/>
          <w:szCs w:val="28"/>
        </w:rPr>
        <w:t>епутат Совета депутатов</w:t>
      </w:r>
    </w:p>
    <w:p w:rsidR="00C53D0C" w:rsidRPr="00C53D0C" w:rsidRDefault="00C53D0C" w:rsidP="00C53D0C">
      <w:pPr>
        <w:suppressLineNumbers/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C53D0C">
        <w:rPr>
          <w:rFonts w:ascii="Times New Roman" w:hAnsi="Times New Roman"/>
          <w:b/>
          <w:sz w:val="28"/>
          <w:szCs w:val="28"/>
        </w:rPr>
        <w:t>И.В.Романова</w:t>
      </w:r>
    </w:p>
    <w:p w:rsidR="00C53D0C" w:rsidRPr="00C53D0C" w:rsidRDefault="00C53D0C" w:rsidP="00C53D0C">
      <w:pPr>
        <w:suppressLineNumbers/>
        <w:suppressAutoHyphens/>
        <w:rPr>
          <w:rFonts w:ascii="Times New Roman" w:hAnsi="Times New Roman"/>
          <w:sz w:val="28"/>
          <w:szCs w:val="28"/>
        </w:rPr>
      </w:pPr>
      <w:r w:rsidRPr="00C53D0C">
        <w:rPr>
          <w:rFonts w:ascii="Times New Roman" w:hAnsi="Times New Roman"/>
          <w:sz w:val="28"/>
          <w:szCs w:val="28"/>
        </w:rPr>
        <w:t>8-916-989-21-57</w:t>
      </w:r>
    </w:p>
    <w:p w:rsidR="0045399B" w:rsidRPr="0044476D" w:rsidRDefault="0045399B" w:rsidP="0045399B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  <w:lang w:eastAsia="en-US"/>
        </w:rPr>
      </w:pPr>
      <w:r w:rsidRPr="0044476D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Глава муниципального </w:t>
      </w:r>
    </w:p>
    <w:p w:rsidR="0045399B" w:rsidRPr="0044476D" w:rsidRDefault="0045399B" w:rsidP="0045399B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  <w:lang w:eastAsia="en-US"/>
        </w:rPr>
      </w:pPr>
      <w:r w:rsidRPr="0044476D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округа </w:t>
      </w:r>
      <w:r>
        <w:rPr>
          <w:rFonts w:ascii="Times New Roman" w:hAnsi="Times New Roman" w:cs="Times New Roman"/>
          <w:bCs w:val="0"/>
          <w:sz w:val="28"/>
          <w:szCs w:val="28"/>
          <w:lang w:eastAsia="en-US"/>
        </w:rPr>
        <w:t>Донской                                                              Т.В.Кабанова</w:t>
      </w:r>
    </w:p>
    <w:p w:rsidR="00B5382A" w:rsidRDefault="00B5382A" w:rsidP="00F879B5">
      <w:pPr>
        <w:spacing w:after="0" w:line="240" w:lineRule="auto"/>
        <w:ind w:left="5040"/>
        <w:contextualSpacing/>
        <w:jc w:val="both"/>
        <w:rPr>
          <w:rFonts w:ascii="Times New Roman" w:hAnsi="Times New Roman"/>
          <w:sz w:val="28"/>
          <w:szCs w:val="28"/>
        </w:rPr>
      </w:pPr>
    </w:p>
    <w:p w:rsidR="00F879B5" w:rsidRPr="0068712C" w:rsidRDefault="00F879B5" w:rsidP="00F879B5">
      <w:pPr>
        <w:spacing w:after="0" w:line="240" w:lineRule="auto"/>
        <w:ind w:left="5040"/>
        <w:contextualSpacing/>
        <w:jc w:val="both"/>
        <w:rPr>
          <w:rFonts w:ascii="Times New Roman" w:hAnsi="Times New Roman"/>
          <w:sz w:val="28"/>
          <w:szCs w:val="28"/>
        </w:rPr>
      </w:pPr>
      <w:r w:rsidRPr="0068712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879B5" w:rsidRDefault="00F879B5" w:rsidP="00F879B5">
      <w:pPr>
        <w:spacing w:after="0" w:line="240" w:lineRule="auto"/>
        <w:ind w:left="5040"/>
        <w:contextualSpacing/>
        <w:jc w:val="both"/>
        <w:rPr>
          <w:rFonts w:ascii="Times New Roman" w:hAnsi="Times New Roman"/>
          <w:sz w:val="28"/>
          <w:szCs w:val="28"/>
        </w:rPr>
      </w:pPr>
      <w:r w:rsidRPr="0068712C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>Совета депутатов</w:t>
      </w:r>
    </w:p>
    <w:p w:rsidR="00F879B5" w:rsidRPr="0068712C" w:rsidRDefault="00F879B5" w:rsidP="00F879B5">
      <w:pPr>
        <w:spacing w:after="0" w:line="240" w:lineRule="auto"/>
        <w:ind w:left="5040"/>
        <w:contextualSpacing/>
        <w:jc w:val="both"/>
        <w:rPr>
          <w:rFonts w:ascii="Times New Roman" w:hAnsi="Times New Roman"/>
          <w:sz w:val="28"/>
          <w:szCs w:val="28"/>
        </w:rPr>
      </w:pPr>
      <w:r w:rsidRPr="0068712C">
        <w:rPr>
          <w:rFonts w:ascii="Times New Roman" w:hAnsi="Times New Roman"/>
          <w:sz w:val="28"/>
          <w:szCs w:val="28"/>
        </w:rPr>
        <w:t>муниципального о</w:t>
      </w:r>
      <w:r>
        <w:rPr>
          <w:rFonts w:ascii="Times New Roman" w:hAnsi="Times New Roman"/>
          <w:sz w:val="28"/>
          <w:szCs w:val="28"/>
        </w:rPr>
        <w:t xml:space="preserve">круга </w:t>
      </w:r>
      <w:r w:rsidRPr="0068712C">
        <w:rPr>
          <w:rFonts w:ascii="Times New Roman" w:hAnsi="Times New Roman"/>
          <w:sz w:val="28"/>
          <w:szCs w:val="28"/>
        </w:rPr>
        <w:t>Донско</w:t>
      </w:r>
      <w:r>
        <w:rPr>
          <w:rFonts w:ascii="Times New Roman" w:hAnsi="Times New Roman"/>
          <w:sz w:val="28"/>
          <w:szCs w:val="28"/>
        </w:rPr>
        <w:t>й</w:t>
      </w:r>
      <w:r w:rsidRPr="0068712C">
        <w:rPr>
          <w:rFonts w:ascii="Times New Roman" w:hAnsi="Times New Roman"/>
          <w:sz w:val="28"/>
          <w:szCs w:val="28"/>
        </w:rPr>
        <w:t xml:space="preserve"> </w:t>
      </w:r>
    </w:p>
    <w:p w:rsidR="00F879B5" w:rsidRDefault="00F879B5" w:rsidP="00F879B5">
      <w:pPr>
        <w:spacing w:after="0" w:line="240" w:lineRule="auto"/>
        <w:ind w:left="5040"/>
        <w:contextualSpacing/>
        <w:jc w:val="both"/>
        <w:rPr>
          <w:rFonts w:ascii="Times New Roman" w:hAnsi="Times New Roman"/>
          <w:sz w:val="28"/>
          <w:szCs w:val="28"/>
        </w:rPr>
      </w:pPr>
      <w:r w:rsidRPr="0068712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_____________№__________</w:t>
      </w:r>
    </w:p>
    <w:p w:rsidR="00F879B5" w:rsidRPr="0068712C" w:rsidRDefault="00F879B5" w:rsidP="00F87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9B5" w:rsidRPr="0068712C" w:rsidRDefault="00F879B5" w:rsidP="00F879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79B5" w:rsidRDefault="00F879B5" w:rsidP="00F879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79B5" w:rsidRDefault="00F879B5" w:rsidP="00F879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79B5" w:rsidRPr="0068712C" w:rsidRDefault="00F879B5" w:rsidP="00F879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712C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F879B5" w:rsidRPr="0068712C" w:rsidRDefault="00F879B5" w:rsidP="00F879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712C">
        <w:rPr>
          <w:rFonts w:ascii="Times New Roman" w:hAnsi="Times New Roman" w:cs="Times New Roman"/>
          <w:sz w:val="28"/>
          <w:szCs w:val="28"/>
        </w:rPr>
        <w:t>назначения и проведения собрания граждан, конференции граждан (собрания делегатов)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12C">
        <w:rPr>
          <w:rFonts w:ascii="Times New Roman" w:hAnsi="Times New Roman" w:cs="Times New Roman"/>
          <w:sz w:val="28"/>
          <w:szCs w:val="28"/>
        </w:rPr>
        <w:t>муниципальном о</w:t>
      </w:r>
      <w:r>
        <w:rPr>
          <w:rFonts w:ascii="Times New Roman" w:hAnsi="Times New Roman" w:cs="Times New Roman"/>
          <w:sz w:val="28"/>
          <w:szCs w:val="28"/>
        </w:rPr>
        <w:t xml:space="preserve">круге </w:t>
      </w:r>
      <w:r w:rsidRPr="0068712C">
        <w:rPr>
          <w:rFonts w:ascii="Times New Roman" w:hAnsi="Times New Roman" w:cs="Times New Roman"/>
          <w:sz w:val="28"/>
          <w:szCs w:val="28"/>
        </w:rPr>
        <w:t>Донско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87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B5" w:rsidRPr="0068712C" w:rsidRDefault="00F879B5" w:rsidP="00F879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79B5" w:rsidRPr="0068712C" w:rsidRDefault="00F879B5" w:rsidP="00F879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879B5" w:rsidRPr="0068712C" w:rsidRDefault="00F879B5" w:rsidP="00F879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8712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879B5" w:rsidRPr="0068712C" w:rsidRDefault="00F879B5" w:rsidP="00F879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9B5" w:rsidRPr="0068712C" w:rsidRDefault="00F879B5" w:rsidP="00F879B5">
      <w:pPr>
        <w:pStyle w:val="ConsPlusTitle"/>
        <w:widowControl/>
        <w:ind w:firstLine="53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12C">
        <w:rPr>
          <w:rFonts w:ascii="Times New Roman" w:hAnsi="Times New Roman" w:cs="Times New Roman"/>
          <w:b w:val="0"/>
          <w:sz w:val="28"/>
          <w:szCs w:val="28"/>
        </w:rPr>
        <w:t>1.1. Настоящий Порядок регулирует вопросы назначения и проведения собрания граждан, конференции граждан (собрания делегатов)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712C">
        <w:rPr>
          <w:rFonts w:ascii="Times New Roman" w:hAnsi="Times New Roman" w:cs="Times New Roman"/>
          <w:b w:val="0"/>
          <w:sz w:val="28"/>
          <w:szCs w:val="28"/>
        </w:rPr>
        <w:t>муниципальном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круге </w:t>
      </w:r>
      <w:r w:rsidRPr="0068712C">
        <w:rPr>
          <w:rFonts w:ascii="Times New Roman" w:hAnsi="Times New Roman" w:cs="Times New Roman"/>
          <w:b w:val="0"/>
          <w:sz w:val="28"/>
          <w:szCs w:val="28"/>
        </w:rPr>
        <w:t>Донско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="00B5382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879B5" w:rsidRPr="0068712C" w:rsidRDefault="00F879B5" w:rsidP="00F879B5">
      <w:pPr>
        <w:pStyle w:val="ConsPlusTitle"/>
        <w:widowControl/>
        <w:ind w:firstLine="53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12C">
        <w:rPr>
          <w:rFonts w:ascii="Times New Roman" w:hAnsi="Times New Roman" w:cs="Times New Roman"/>
          <w:b w:val="0"/>
          <w:sz w:val="28"/>
          <w:szCs w:val="28"/>
        </w:rPr>
        <w:t>Правовую основу проведения собрания граждан (конференци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68712C">
        <w:rPr>
          <w:rFonts w:ascii="Times New Roman" w:hAnsi="Times New Roman" w:cs="Times New Roman"/>
          <w:b w:val="0"/>
          <w:sz w:val="28"/>
          <w:szCs w:val="28"/>
        </w:rPr>
        <w:t>) составляют следующие нормативные правовые акты:</w:t>
      </w:r>
    </w:p>
    <w:p w:rsidR="00F879B5" w:rsidRPr="0068712C" w:rsidRDefault="00F879B5" w:rsidP="00F879B5">
      <w:pPr>
        <w:pStyle w:val="ConsPlusTitle"/>
        <w:widowControl/>
        <w:ind w:firstLine="53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12C">
        <w:rPr>
          <w:rFonts w:ascii="Times New Roman" w:hAnsi="Times New Roman" w:cs="Times New Roman"/>
          <w:b w:val="0"/>
          <w:sz w:val="28"/>
          <w:szCs w:val="28"/>
        </w:rPr>
        <w:t>- Конституция Российской Федерации (ст. статья 130 закрепляет возможность осуществления местного самоуправления путем других форм прямого волеизъявления граждан);</w:t>
      </w:r>
    </w:p>
    <w:p w:rsidR="00F879B5" w:rsidRPr="0068712C" w:rsidRDefault="00F879B5" w:rsidP="00F879B5">
      <w:pPr>
        <w:pStyle w:val="ConsPlusTitle"/>
        <w:widowControl/>
        <w:ind w:firstLine="53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68712C">
        <w:rPr>
          <w:rFonts w:ascii="Times New Roman" w:hAnsi="Times New Roman" w:cs="Times New Roman"/>
          <w:b w:val="0"/>
          <w:sz w:val="28"/>
          <w:szCs w:val="28"/>
        </w:rPr>
        <w:t xml:space="preserve">- Федеральный закон от 6 октября 2003 года № 131-ФЗ </w:t>
      </w:r>
      <w:r w:rsidRPr="0068712C">
        <w:rPr>
          <w:rFonts w:ascii="Times New Roman" w:hAnsi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Федерации» (статья 30);</w:t>
      </w:r>
    </w:p>
    <w:p w:rsidR="00F879B5" w:rsidRPr="0068712C" w:rsidRDefault="00F879B5" w:rsidP="00F879B5">
      <w:pPr>
        <w:pStyle w:val="ConsPlusTitle"/>
        <w:widowControl/>
        <w:ind w:firstLine="53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68712C">
        <w:rPr>
          <w:rFonts w:ascii="Times New Roman" w:hAnsi="Times New Roman"/>
          <w:b w:val="0"/>
          <w:sz w:val="28"/>
          <w:szCs w:val="28"/>
        </w:rPr>
        <w:t xml:space="preserve">- Закон города Москвы от 6 ноября 2002 года № 56 </w:t>
      </w:r>
      <w:r>
        <w:rPr>
          <w:rFonts w:ascii="Times New Roman" w:hAnsi="Times New Roman"/>
          <w:b w:val="0"/>
          <w:sz w:val="28"/>
          <w:szCs w:val="28"/>
        </w:rPr>
        <w:t>"</w:t>
      </w:r>
      <w:r w:rsidRPr="0068712C">
        <w:rPr>
          <w:rFonts w:ascii="Times New Roman" w:hAnsi="Times New Roman"/>
          <w:b w:val="0"/>
          <w:sz w:val="28"/>
          <w:szCs w:val="28"/>
        </w:rPr>
        <w:t>Об организации местного самоуправления в городе Москве»;</w:t>
      </w:r>
    </w:p>
    <w:p w:rsidR="00F879B5" w:rsidRPr="0068712C" w:rsidRDefault="00F879B5" w:rsidP="00F879B5">
      <w:pPr>
        <w:pStyle w:val="ConsPlusTitle"/>
        <w:widowControl/>
        <w:ind w:firstLine="53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68712C">
        <w:rPr>
          <w:rFonts w:ascii="Times New Roman" w:hAnsi="Times New Roman"/>
          <w:b w:val="0"/>
          <w:sz w:val="28"/>
          <w:szCs w:val="28"/>
        </w:rPr>
        <w:t>- Устав муниципального о</w:t>
      </w:r>
      <w:r>
        <w:rPr>
          <w:rFonts w:ascii="Times New Roman" w:hAnsi="Times New Roman"/>
          <w:b w:val="0"/>
          <w:sz w:val="28"/>
          <w:szCs w:val="28"/>
        </w:rPr>
        <w:t>круга</w:t>
      </w:r>
      <w:r w:rsidR="00B5382A">
        <w:rPr>
          <w:rFonts w:ascii="Times New Roman" w:hAnsi="Times New Roman"/>
          <w:b w:val="0"/>
          <w:sz w:val="28"/>
          <w:szCs w:val="28"/>
        </w:rPr>
        <w:t xml:space="preserve"> Донской</w:t>
      </w:r>
      <w:r w:rsidRPr="0068712C">
        <w:rPr>
          <w:rFonts w:ascii="Times New Roman" w:hAnsi="Times New Roman"/>
          <w:b w:val="0"/>
          <w:sz w:val="28"/>
          <w:szCs w:val="28"/>
        </w:rPr>
        <w:t xml:space="preserve">, решения </w:t>
      </w:r>
      <w:r>
        <w:rPr>
          <w:rFonts w:ascii="Times New Roman" w:hAnsi="Times New Roman"/>
          <w:b w:val="0"/>
          <w:sz w:val="28"/>
          <w:szCs w:val="28"/>
        </w:rPr>
        <w:t>Совета депутатов</w:t>
      </w:r>
      <w:r w:rsidR="00017BA6">
        <w:rPr>
          <w:rFonts w:ascii="Times New Roman" w:hAnsi="Times New Roman"/>
          <w:b w:val="0"/>
          <w:sz w:val="28"/>
          <w:szCs w:val="28"/>
        </w:rPr>
        <w:t xml:space="preserve"> муниципального округа</w:t>
      </w:r>
      <w:r w:rsidR="00B5382A">
        <w:rPr>
          <w:rFonts w:ascii="Times New Roman" w:hAnsi="Times New Roman"/>
          <w:b w:val="0"/>
          <w:sz w:val="28"/>
          <w:szCs w:val="28"/>
        </w:rPr>
        <w:t xml:space="preserve"> Донской</w:t>
      </w:r>
      <w:r w:rsidRPr="0068712C">
        <w:rPr>
          <w:rFonts w:ascii="Times New Roman" w:hAnsi="Times New Roman"/>
          <w:b w:val="0"/>
          <w:sz w:val="28"/>
          <w:szCs w:val="28"/>
        </w:rPr>
        <w:t xml:space="preserve">, постановления </w:t>
      </w:r>
      <w:r>
        <w:rPr>
          <w:rFonts w:ascii="Times New Roman" w:hAnsi="Times New Roman"/>
          <w:b w:val="0"/>
          <w:sz w:val="28"/>
          <w:szCs w:val="28"/>
        </w:rPr>
        <w:t xml:space="preserve">главы </w:t>
      </w:r>
      <w:r w:rsidRPr="0068712C">
        <w:rPr>
          <w:rFonts w:ascii="Times New Roman" w:hAnsi="Times New Roman"/>
          <w:b w:val="0"/>
          <w:sz w:val="28"/>
          <w:szCs w:val="28"/>
        </w:rPr>
        <w:t>муниципального о</w:t>
      </w:r>
      <w:r>
        <w:rPr>
          <w:rFonts w:ascii="Times New Roman" w:hAnsi="Times New Roman"/>
          <w:b w:val="0"/>
          <w:sz w:val="28"/>
          <w:szCs w:val="28"/>
        </w:rPr>
        <w:t>круга</w:t>
      </w:r>
      <w:r w:rsidR="00BC51E8">
        <w:rPr>
          <w:rFonts w:ascii="Times New Roman" w:hAnsi="Times New Roman"/>
          <w:b w:val="0"/>
          <w:sz w:val="28"/>
          <w:szCs w:val="28"/>
        </w:rPr>
        <w:t xml:space="preserve"> </w:t>
      </w:r>
      <w:r w:rsidR="00B5382A">
        <w:rPr>
          <w:rFonts w:ascii="Times New Roman" w:hAnsi="Times New Roman"/>
          <w:b w:val="0"/>
          <w:sz w:val="28"/>
          <w:szCs w:val="28"/>
        </w:rPr>
        <w:t>Донской</w:t>
      </w:r>
      <w:r w:rsidRPr="0068712C">
        <w:rPr>
          <w:rFonts w:ascii="Times New Roman" w:hAnsi="Times New Roman"/>
          <w:b w:val="0"/>
          <w:sz w:val="28"/>
          <w:szCs w:val="28"/>
        </w:rPr>
        <w:t>.</w:t>
      </w:r>
    </w:p>
    <w:p w:rsidR="00F879B5" w:rsidRPr="0068712C" w:rsidRDefault="00F879B5" w:rsidP="00F879B5">
      <w:pPr>
        <w:pStyle w:val="ConsPlusTitle"/>
        <w:widowControl/>
        <w:ind w:firstLine="53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12C">
        <w:rPr>
          <w:rFonts w:ascii="Times New Roman" w:hAnsi="Times New Roman"/>
          <w:b w:val="0"/>
          <w:sz w:val="28"/>
          <w:szCs w:val="28"/>
        </w:rPr>
        <w:t>Основные принципы проведения собраний (конференций) граждан установлены федеральным законодательством Российской Федерации.</w:t>
      </w:r>
    </w:p>
    <w:p w:rsidR="00F879B5" w:rsidRPr="0068712C" w:rsidRDefault="00F879B5" w:rsidP="00F879B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8712C">
        <w:rPr>
          <w:rFonts w:ascii="Times New Roman" w:hAnsi="Times New Roman"/>
          <w:bCs/>
          <w:sz w:val="28"/>
          <w:szCs w:val="28"/>
          <w:lang w:eastAsia="ru-RU"/>
        </w:rPr>
        <w:t xml:space="preserve">Действие настоящего Порядка не распространяется на собрания </w:t>
      </w:r>
      <w:r w:rsidRPr="0068712C">
        <w:rPr>
          <w:rFonts w:ascii="Times New Roman" w:hAnsi="Times New Roman"/>
          <w:sz w:val="28"/>
          <w:szCs w:val="28"/>
        </w:rPr>
        <w:t>граждан, конференции граждан (собрания делегатов)</w:t>
      </w:r>
      <w:r w:rsidRPr="0068712C">
        <w:rPr>
          <w:rFonts w:ascii="Times New Roman" w:hAnsi="Times New Roman"/>
          <w:bCs/>
          <w:sz w:val="28"/>
          <w:szCs w:val="28"/>
          <w:lang w:eastAsia="ru-RU"/>
        </w:rPr>
        <w:t>, назначаемые и проводимые в соответствии с уставом территориального общественного самоуправления.</w:t>
      </w:r>
    </w:p>
    <w:p w:rsidR="00F879B5" w:rsidRPr="0068712C" w:rsidRDefault="00F879B5" w:rsidP="00F879B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8712C">
        <w:rPr>
          <w:rFonts w:ascii="Times New Roman" w:hAnsi="Times New Roman"/>
          <w:sz w:val="28"/>
          <w:szCs w:val="28"/>
        </w:rPr>
        <w:t xml:space="preserve">1.2. Собрание граждан, конференция граждан (собрание делегатов) проводятся на части территории </w:t>
      </w:r>
      <w:r w:rsidRPr="0068712C">
        <w:rPr>
          <w:rFonts w:ascii="Times New Roman" w:hAnsi="Times New Roman"/>
          <w:bCs/>
          <w:sz w:val="28"/>
          <w:szCs w:val="28"/>
          <w:lang w:eastAsia="ru-RU"/>
        </w:rPr>
        <w:t>муниципального о</w:t>
      </w:r>
      <w:r>
        <w:rPr>
          <w:rFonts w:ascii="Times New Roman" w:hAnsi="Times New Roman"/>
          <w:bCs/>
          <w:sz w:val="28"/>
          <w:szCs w:val="28"/>
          <w:lang w:eastAsia="ru-RU"/>
        </w:rPr>
        <w:t>круга</w:t>
      </w:r>
      <w:r w:rsidR="00BC51E8">
        <w:rPr>
          <w:rFonts w:ascii="Times New Roman" w:hAnsi="Times New Roman"/>
          <w:bCs/>
          <w:sz w:val="28"/>
          <w:szCs w:val="28"/>
          <w:lang w:eastAsia="ru-RU"/>
        </w:rPr>
        <w:t xml:space="preserve"> Донской (далее - муниципальный округ)</w:t>
      </w:r>
      <w:r w:rsidRPr="0068712C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F879B5" w:rsidRPr="0068712C" w:rsidRDefault="00F879B5" w:rsidP="00F879B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68712C">
        <w:rPr>
          <w:rFonts w:ascii="Times New Roman" w:hAnsi="Times New Roman"/>
          <w:bCs/>
          <w:sz w:val="28"/>
          <w:szCs w:val="28"/>
          <w:lang w:eastAsia="ru-RU"/>
        </w:rPr>
        <w:t xml:space="preserve">Собрание граждан, конференция граждан (собрание делегатов) проводятся в пределах следующих территорий проживания граждан: подъезд многоквартирного жилого дома, многоквартирный жилой дом, </w:t>
      </w:r>
      <w:r w:rsidR="007A7E19">
        <w:rPr>
          <w:rFonts w:ascii="Times New Roman" w:hAnsi="Times New Roman"/>
          <w:bCs/>
          <w:sz w:val="28"/>
          <w:szCs w:val="28"/>
          <w:lang w:eastAsia="ru-RU"/>
        </w:rPr>
        <w:t xml:space="preserve">группа жилых домов, </w:t>
      </w:r>
      <w:r w:rsidRPr="0068712C">
        <w:rPr>
          <w:rFonts w:ascii="Times New Roman" w:hAnsi="Times New Roman"/>
          <w:bCs/>
          <w:sz w:val="28"/>
          <w:szCs w:val="28"/>
          <w:lang w:eastAsia="ru-RU"/>
        </w:rPr>
        <w:t xml:space="preserve">жилой микрорайон, иные территории </w:t>
      </w:r>
      <w:r w:rsidR="007A7E19">
        <w:rPr>
          <w:rFonts w:ascii="Times New Roman" w:hAnsi="Times New Roman"/>
          <w:bCs/>
          <w:sz w:val="28"/>
          <w:szCs w:val="28"/>
          <w:lang w:eastAsia="ru-RU"/>
        </w:rPr>
        <w:t>проживания граждан.</w:t>
      </w:r>
    </w:p>
    <w:p w:rsidR="00F879B5" w:rsidRPr="0068712C" w:rsidRDefault="00F879B5" w:rsidP="00F879B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8712C">
        <w:rPr>
          <w:rFonts w:ascii="Times New Roman" w:hAnsi="Times New Roman"/>
          <w:sz w:val="28"/>
          <w:szCs w:val="28"/>
        </w:rPr>
        <w:lastRenderedPageBreak/>
        <w:t xml:space="preserve">1.3. В собрании граждан, конференции граждан (собрании делегатов) имеют право участвовать граждане Российской Федерации, обладающие избирательным правом, проживающие на </w:t>
      </w:r>
      <w:r w:rsidRPr="0068712C">
        <w:rPr>
          <w:rFonts w:ascii="Times New Roman" w:hAnsi="Times New Roman"/>
          <w:bCs/>
          <w:sz w:val="28"/>
          <w:szCs w:val="28"/>
        </w:rPr>
        <w:t>части</w:t>
      </w:r>
      <w:r w:rsidRPr="0068712C">
        <w:rPr>
          <w:rFonts w:ascii="Times New Roman" w:hAnsi="Times New Roman"/>
          <w:sz w:val="28"/>
          <w:szCs w:val="28"/>
        </w:rPr>
        <w:t xml:space="preserve"> территории муниципального о</w:t>
      </w:r>
      <w:r>
        <w:rPr>
          <w:rFonts w:ascii="Times New Roman" w:hAnsi="Times New Roman"/>
          <w:sz w:val="28"/>
          <w:szCs w:val="28"/>
        </w:rPr>
        <w:t>круга</w:t>
      </w:r>
      <w:r w:rsidRPr="0068712C">
        <w:rPr>
          <w:rFonts w:ascii="Times New Roman" w:hAnsi="Times New Roman"/>
          <w:sz w:val="28"/>
          <w:szCs w:val="28"/>
        </w:rPr>
        <w:t>.</w:t>
      </w:r>
    </w:p>
    <w:p w:rsidR="00F879B5" w:rsidRPr="0068712C" w:rsidRDefault="00F879B5" w:rsidP="00F879B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8712C">
        <w:rPr>
          <w:rFonts w:ascii="Times New Roman" w:hAnsi="Times New Roman"/>
          <w:bCs/>
          <w:sz w:val="28"/>
          <w:szCs w:val="28"/>
        </w:rPr>
        <w:t>1.4. Информация о численности граждан, проживающих на соответствующей части территории муниципального о</w:t>
      </w:r>
      <w:r>
        <w:rPr>
          <w:rFonts w:ascii="Times New Roman" w:hAnsi="Times New Roman"/>
          <w:bCs/>
          <w:sz w:val="28"/>
          <w:szCs w:val="28"/>
        </w:rPr>
        <w:t>круга</w:t>
      </w:r>
      <w:r w:rsidRPr="0068712C">
        <w:rPr>
          <w:rFonts w:ascii="Times New Roman" w:hAnsi="Times New Roman"/>
          <w:bCs/>
          <w:sz w:val="28"/>
          <w:szCs w:val="28"/>
        </w:rPr>
        <w:t>, запрашивается органом, уполномоченным в соответствии с настоящим Порядком принимать решение о проведении собрания граждан, конференции граждан (собрания делегатов) у главы управы Донского района города Москвы.</w:t>
      </w:r>
    </w:p>
    <w:p w:rsidR="00F879B5" w:rsidRPr="0068712C" w:rsidRDefault="00F879B5" w:rsidP="00F8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879B5" w:rsidRPr="0068712C" w:rsidRDefault="00F879B5" w:rsidP="00F879B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12C">
        <w:rPr>
          <w:rFonts w:ascii="Times New Roman" w:hAnsi="Times New Roman" w:cs="Times New Roman"/>
          <w:b/>
          <w:sz w:val="28"/>
          <w:szCs w:val="28"/>
        </w:rPr>
        <w:t>2. Собрание граждан</w:t>
      </w:r>
    </w:p>
    <w:p w:rsidR="00F879B5" w:rsidRPr="0068712C" w:rsidRDefault="00F879B5" w:rsidP="00F879B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79B5" w:rsidRPr="0068712C" w:rsidRDefault="00F879B5" w:rsidP="00F879B5">
      <w:pPr>
        <w:pStyle w:val="ConsPlusTitle"/>
        <w:widowControl/>
        <w:ind w:firstLine="53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712C">
        <w:rPr>
          <w:rFonts w:ascii="Times New Roman" w:hAnsi="Times New Roman" w:cs="Times New Roman"/>
          <w:b w:val="0"/>
          <w:sz w:val="28"/>
          <w:szCs w:val="28"/>
        </w:rPr>
        <w:t xml:space="preserve">2.1. Собрания граждан могут проводиться для обсуждения вопросов местного значения, информирования </w:t>
      </w:r>
      <w:r w:rsidR="008B0041">
        <w:rPr>
          <w:rFonts w:ascii="Times New Roman" w:hAnsi="Times New Roman" w:cs="Times New Roman"/>
          <w:b w:val="0"/>
          <w:sz w:val="28"/>
          <w:szCs w:val="28"/>
        </w:rPr>
        <w:t>населения</w:t>
      </w:r>
      <w:r w:rsidR="00CE76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712C">
        <w:rPr>
          <w:rFonts w:ascii="Times New Roman" w:hAnsi="Times New Roman" w:cs="Times New Roman"/>
          <w:b w:val="0"/>
          <w:sz w:val="28"/>
          <w:szCs w:val="28"/>
        </w:rPr>
        <w:t>о деятельности органов местного самоуправления и должностных лиц местного самоуправления.</w:t>
      </w:r>
    </w:p>
    <w:p w:rsidR="00F879B5" w:rsidRPr="0068712C" w:rsidRDefault="00F879B5" w:rsidP="00F879B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712C">
        <w:rPr>
          <w:rFonts w:ascii="Times New Roman" w:hAnsi="Times New Roman" w:cs="Times New Roman"/>
          <w:bCs/>
          <w:sz w:val="28"/>
          <w:szCs w:val="28"/>
        </w:rPr>
        <w:t>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F879B5" w:rsidRPr="0068712C" w:rsidRDefault="00F879B5" w:rsidP="00F87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12C">
        <w:rPr>
          <w:rFonts w:ascii="Times New Roman" w:hAnsi="Times New Roman" w:cs="Times New Roman"/>
          <w:sz w:val="28"/>
          <w:szCs w:val="28"/>
        </w:rPr>
        <w:t>2.2. Собрание граждан проводится по инициативе населения 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6871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68712C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68712C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Совет депутатов)</w:t>
      </w:r>
      <w:r w:rsidRPr="006871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68712C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68712C">
        <w:rPr>
          <w:rFonts w:ascii="Times New Roman" w:hAnsi="Times New Roman" w:cs="Times New Roman"/>
          <w:sz w:val="28"/>
          <w:szCs w:val="28"/>
        </w:rPr>
        <w:t>.</w:t>
      </w:r>
    </w:p>
    <w:p w:rsidR="00F879B5" w:rsidRPr="0068712C" w:rsidRDefault="00F879B5" w:rsidP="00F87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12C">
        <w:rPr>
          <w:rFonts w:ascii="Times New Roman" w:hAnsi="Times New Roman" w:cs="Times New Roman"/>
          <w:sz w:val="28"/>
          <w:szCs w:val="28"/>
        </w:rPr>
        <w:t>2.3. Собрание граждан, проводимое по инициативе населения 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68712C">
        <w:rPr>
          <w:rFonts w:ascii="Times New Roman" w:hAnsi="Times New Roman" w:cs="Times New Roman"/>
          <w:sz w:val="28"/>
          <w:szCs w:val="28"/>
        </w:rPr>
        <w:t xml:space="preserve">, назначается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Pr="0068712C">
        <w:rPr>
          <w:rFonts w:ascii="Times New Roman" w:hAnsi="Times New Roman" w:cs="Times New Roman"/>
          <w:sz w:val="28"/>
          <w:szCs w:val="28"/>
        </w:rPr>
        <w:t>в порядке, установленном Уставом 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68712C">
        <w:rPr>
          <w:rFonts w:ascii="Times New Roman" w:hAnsi="Times New Roman" w:cs="Times New Roman"/>
          <w:sz w:val="28"/>
          <w:szCs w:val="28"/>
        </w:rPr>
        <w:t>.</w:t>
      </w:r>
    </w:p>
    <w:p w:rsidR="00F879B5" w:rsidRPr="0068712C" w:rsidRDefault="00F879B5" w:rsidP="00F87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712C">
        <w:rPr>
          <w:rFonts w:ascii="Times New Roman" w:hAnsi="Times New Roman" w:cs="Times New Roman"/>
          <w:sz w:val="28"/>
          <w:szCs w:val="28"/>
        </w:rPr>
        <w:t xml:space="preserve">2.4. Собрание граждан, проводимое по инициативе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6871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68712C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68712C">
        <w:rPr>
          <w:rFonts w:ascii="Times New Roman" w:hAnsi="Times New Roman" w:cs="Times New Roman"/>
          <w:sz w:val="28"/>
          <w:szCs w:val="28"/>
        </w:rPr>
        <w:t xml:space="preserve">, назначается соответственно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6871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68712C"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68712C">
        <w:rPr>
          <w:rFonts w:ascii="Times New Roman" w:hAnsi="Times New Roman" w:cs="Times New Roman"/>
          <w:sz w:val="28"/>
          <w:szCs w:val="28"/>
        </w:rPr>
        <w:t>.</w:t>
      </w:r>
    </w:p>
    <w:p w:rsidR="00F879B5" w:rsidRPr="0068712C" w:rsidRDefault="00F879B5" w:rsidP="00F879B5">
      <w:pPr>
        <w:spacing w:after="0" w:line="240" w:lineRule="auto"/>
        <w:ind w:firstLine="550"/>
        <w:jc w:val="both"/>
        <w:rPr>
          <w:rFonts w:ascii="Times New Roman" w:hAnsi="Times New Roman"/>
          <w:bCs/>
          <w:spacing w:val="6"/>
          <w:sz w:val="28"/>
          <w:szCs w:val="28"/>
        </w:rPr>
      </w:pPr>
      <w:r w:rsidRPr="0068712C">
        <w:rPr>
          <w:rFonts w:ascii="Times New Roman" w:hAnsi="Times New Roman"/>
          <w:bCs/>
          <w:spacing w:val="6"/>
          <w:sz w:val="28"/>
          <w:szCs w:val="28"/>
        </w:rPr>
        <w:t>2.5. Муниципальный правовой акт о проведении собрания граждан должен содержать:</w:t>
      </w:r>
    </w:p>
    <w:p w:rsidR="00F879B5" w:rsidRPr="0068712C" w:rsidRDefault="00F879B5" w:rsidP="00F879B5">
      <w:pPr>
        <w:spacing w:after="0" w:line="240" w:lineRule="auto"/>
        <w:ind w:firstLine="550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68712C">
        <w:rPr>
          <w:rFonts w:ascii="Times New Roman" w:hAnsi="Times New Roman"/>
          <w:bCs/>
          <w:spacing w:val="6"/>
          <w:sz w:val="28"/>
          <w:szCs w:val="28"/>
        </w:rPr>
        <w:t>1) т</w:t>
      </w:r>
      <w:r w:rsidRPr="0068712C">
        <w:rPr>
          <w:rFonts w:ascii="Times New Roman" w:hAnsi="Times New Roman"/>
          <w:bCs/>
          <w:spacing w:val="1"/>
          <w:sz w:val="28"/>
          <w:szCs w:val="28"/>
        </w:rPr>
        <w:t>ему собрания граждан;</w:t>
      </w:r>
    </w:p>
    <w:p w:rsidR="00F879B5" w:rsidRPr="0068712C" w:rsidRDefault="00F879B5" w:rsidP="00F879B5">
      <w:pPr>
        <w:spacing w:after="0" w:line="240" w:lineRule="auto"/>
        <w:ind w:firstLine="550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68712C">
        <w:rPr>
          <w:rFonts w:ascii="Times New Roman" w:hAnsi="Times New Roman"/>
          <w:bCs/>
          <w:spacing w:val="1"/>
          <w:sz w:val="28"/>
          <w:szCs w:val="28"/>
        </w:rPr>
        <w:t xml:space="preserve">2) </w:t>
      </w:r>
      <w:r w:rsidRPr="0068712C">
        <w:rPr>
          <w:rFonts w:ascii="Times New Roman" w:hAnsi="Times New Roman"/>
          <w:bCs/>
          <w:spacing w:val="2"/>
          <w:sz w:val="28"/>
          <w:szCs w:val="28"/>
        </w:rPr>
        <w:t>информацию об инициаторе проведения собрания граждан;</w:t>
      </w:r>
    </w:p>
    <w:p w:rsidR="00F879B5" w:rsidRPr="0068712C" w:rsidRDefault="00F879B5" w:rsidP="00F879B5">
      <w:pPr>
        <w:spacing w:after="0" w:line="240" w:lineRule="auto"/>
        <w:ind w:firstLine="550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68712C">
        <w:rPr>
          <w:rFonts w:ascii="Times New Roman" w:hAnsi="Times New Roman"/>
          <w:bCs/>
          <w:spacing w:val="2"/>
          <w:sz w:val="28"/>
          <w:szCs w:val="28"/>
        </w:rPr>
        <w:t>3) дату, место, время начала и окончания проведения собрания граждан;</w:t>
      </w:r>
    </w:p>
    <w:p w:rsidR="00F879B5" w:rsidRPr="0068712C" w:rsidRDefault="00F879B5" w:rsidP="00F879B5">
      <w:pPr>
        <w:spacing w:after="0" w:line="240" w:lineRule="auto"/>
        <w:ind w:firstLine="550"/>
        <w:jc w:val="both"/>
        <w:rPr>
          <w:rFonts w:ascii="Times New Roman" w:hAnsi="Times New Roman"/>
          <w:bCs/>
          <w:spacing w:val="2"/>
          <w:sz w:val="28"/>
          <w:szCs w:val="28"/>
        </w:rPr>
      </w:pPr>
      <w:r w:rsidRPr="0068712C">
        <w:rPr>
          <w:rFonts w:ascii="Times New Roman" w:hAnsi="Times New Roman"/>
          <w:bCs/>
          <w:spacing w:val="2"/>
          <w:sz w:val="28"/>
          <w:szCs w:val="28"/>
        </w:rPr>
        <w:t>4) иные вопросы, необходимые для организации и проведения собрания граждан.</w:t>
      </w:r>
    </w:p>
    <w:p w:rsidR="00F879B5" w:rsidRPr="0068712C" w:rsidRDefault="00F879B5" w:rsidP="00F879B5">
      <w:pPr>
        <w:spacing w:after="0" w:line="240" w:lineRule="auto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68712C">
        <w:rPr>
          <w:rFonts w:ascii="Times New Roman" w:hAnsi="Times New Roman"/>
          <w:bCs/>
          <w:sz w:val="28"/>
          <w:szCs w:val="28"/>
        </w:rPr>
        <w:t>2.6. Муниципальный правовой акт о проведении собрания граждан опубликовывается в официальном печатном средстве массовой информации муниципального о</w:t>
      </w:r>
      <w:r>
        <w:rPr>
          <w:rFonts w:ascii="Times New Roman" w:hAnsi="Times New Roman"/>
          <w:bCs/>
          <w:sz w:val="28"/>
          <w:szCs w:val="28"/>
        </w:rPr>
        <w:t xml:space="preserve">круга </w:t>
      </w:r>
      <w:r w:rsidRPr="0068712C">
        <w:rPr>
          <w:rFonts w:ascii="Times New Roman" w:hAnsi="Times New Roman"/>
          <w:bCs/>
          <w:sz w:val="28"/>
          <w:szCs w:val="28"/>
        </w:rPr>
        <w:t xml:space="preserve">не менее чем за </w:t>
      </w:r>
      <w:r w:rsidRPr="0068712C">
        <w:rPr>
          <w:rFonts w:ascii="Times New Roman" w:hAnsi="Times New Roman"/>
          <w:bCs/>
          <w:iCs/>
          <w:sz w:val="28"/>
          <w:szCs w:val="28"/>
        </w:rPr>
        <w:t>20</w:t>
      </w:r>
      <w:r w:rsidRPr="0068712C">
        <w:rPr>
          <w:rFonts w:ascii="Times New Roman" w:hAnsi="Times New Roman"/>
          <w:bCs/>
          <w:sz w:val="28"/>
          <w:szCs w:val="28"/>
        </w:rPr>
        <w:t xml:space="preserve"> дней до дня проведения собрания граждан. Информация о проведении собрания граждан также может распространяться:</w:t>
      </w:r>
    </w:p>
    <w:p w:rsidR="00D21D25" w:rsidRPr="005F3DAB" w:rsidRDefault="00F879B5" w:rsidP="00D21D25">
      <w:pPr>
        <w:pStyle w:val="a8"/>
        <w:ind w:firstLine="567"/>
        <w:rPr>
          <w:sz w:val="28"/>
          <w:szCs w:val="28"/>
        </w:rPr>
      </w:pPr>
      <w:r w:rsidRPr="0068712C">
        <w:rPr>
          <w:bCs/>
          <w:sz w:val="28"/>
          <w:szCs w:val="28"/>
        </w:rPr>
        <w:t xml:space="preserve">1) на официальном сайте </w:t>
      </w:r>
      <w:r w:rsidR="00D21D25" w:rsidRPr="005F3DAB">
        <w:rPr>
          <w:sz w:val="28"/>
          <w:szCs w:val="28"/>
        </w:rPr>
        <w:t xml:space="preserve">официальном сайте </w:t>
      </w:r>
      <w:r w:rsidR="00D21D25">
        <w:rPr>
          <w:sz w:val="28"/>
          <w:szCs w:val="28"/>
        </w:rPr>
        <w:t xml:space="preserve">муниципального округа Донской </w:t>
      </w:r>
      <w:hyperlink r:id="rId8" w:history="1">
        <w:r w:rsidR="00D21D25" w:rsidRPr="00A40340">
          <w:rPr>
            <w:rStyle w:val="a3"/>
            <w:sz w:val="28"/>
            <w:szCs w:val="28"/>
            <w:lang w:val="en-US"/>
          </w:rPr>
          <w:t>www</w:t>
        </w:r>
        <w:r w:rsidR="00D21D25" w:rsidRPr="00A40340">
          <w:rPr>
            <w:rStyle w:val="a3"/>
            <w:sz w:val="28"/>
            <w:szCs w:val="28"/>
          </w:rPr>
          <w:t>.</w:t>
        </w:r>
        <w:r w:rsidR="00D21D25" w:rsidRPr="00A40340">
          <w:rPr>
            <w:rStyle w:val="a3"/>
            <w:sz w:val="28"/>
            <w:szCs w:val="28"/>
            <w:lang w:val="en-US"/>
          </w:rPr>
          <w:t>mo</w:t>
        </w:r>
        <w:r w:rsidR="00D21D25" w:rsidRPr="00A40340">
          <w:rPr>
            <w:rStyle w:val="a3"/>
            <w:sz w:val="28"/>
            <w:szCs w:val="28"/>
          </w:rPr>
          <w:t>-</w:t>
        </w:r>
        <w:proofErr w:type="spellStart"/>
        <w:r w:rsidR="00D21D25" w:rsidRPr="00A40340">
          <w:rPr>
            <w:rStyle w:val="a3"/>
            <w:sz w:val="28"/>
            <w:szCs w:val="28"/>
            <w:lang w:val="en-US"/>
          </w:rPr>
          <w:t>donskoy</w:t>
        </w:r>
        <w:proofErr w:type="spellEnd"/>
        <w:r w:rsidR="00D21D25" w:rsidRPr="00A40340">
          <w:rPr>
            <w:rStyle w:val="a3"/>
            <w:sz w:val="28"/>
            <w:szCs w:val="28"/>
          </w:rPr>
          <w:t>.</w:t>
        </w:r>
        <w:proofErr w:type="spellStart"/>
        <w:r w:rsidR="00D21D25" w:rsidRPr="00A4034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21D25">
        <w:t>;</w:t>
      </w:r>
    </w:p>
    <w:p w:rsidR="00F879B5" w:rsidRPr="0068712C" w:rsidRDefault="00F879B5" w:rsidP="00F879B5">
      <w:pPr>
        <w:spacing w:after="0" w:line="240" w:lineRule="auto"/>
        <w:ind w:firstLine="550"/>
        <w:jc w:val="both"/>
        <w:rPr>
          <w:rFonts w:ascii="Times New Roman" w:hAnsi="Times New Roman"/>
          <w:bCs/>
          <w:sz w:val="28"/>
          <w:szCs w:val="28"/>
        </w:rPr>
      </w:pPr>
      <w:r w:rsidRPr="0068712C">
        <w:rPr>
          <w:rFonts w:ascii="Times New Roman" w:hAnsi="Times New Roman"/>
          <w:bCs/>
          <w:sz w:val="28"/>
          <w:szCs w:val="28"/>
        </w:rPr>
        <w:lastRenderedPageBreak/>
        <w:t>2) на информационных стендах в помещениях органов местного самоуправления муниципального о</w:t>
      </w:r>
      <w:r>
        <w:rPr>
          <w:rFonts w:ascii="Times New Roman" w:hAnsi="Times New Roman"/>
          <w:bCs/>
          <w:sz w:val="28"/>
          <w:szCs w:val="28"/>
        </w:rPr>
        <w:t>круга</w:t>
      </w:r>
      <w:r w:rsidRPr="0068712C">
        <w:rPr>
          <w:rFonts w:ascii="Times New Roman" w:hAnsi="Times New Roman"/>
          <w:bCs/>
          <w:sz w:val="28"/>
          <w:szCs w:val="28"/>
        </w:rPr>
        <w:t>, в подъездах или около подъездов жилых домов на соответствующей части территории муниципального о</w:t>
      </w:r>
      <w:r>
        <w:rPr>
          <w:rFonts w:ascii="Times New Roman" w:hAnsi="Times New Roman"/>
          <w:bCs/>
          <w:sz w:val="28"/>
          <w:szCs w:val="28"/>
        </w:rPr>
        <w:t>круга</w:t>
      </w:r>
      <w:r w:rsidRPr="0068712C">
        <w:rPr>
          <w:rFonts w:ascii="Times New Roman" w:hAnsi="Times New Roman"/>
          <w:bCs/>
          <w:sz w:val="28"/>
          <w:szCs w:val="28"/>
        </w:rPr>
        <w:t>.</w:t>
      </w:r>
    </w:p>
    <w:p w:rsidR="00F879B5" w:rsidRPr="0068712C" w:rsidRDefault="00F879B5" w:rsidP="00F879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879B5" w:rsidRPr="0068712C" w:rsidRDefault="00F879B5" w:rsidP="00F879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68712C">
        <w:rPr>
          <w:rFonts w:ascii="Times New Roman" w:hAnsi="Times New Roman"/>
          <w:b/>
          <w:bCs/>
          <w:sz w:val="28"/>
          <w:szCs w:val="28"/>
        </w:rPr>
        <w:t>3. Конференция граждан (собрание делегатов)</w:t>
      </w:r>
    </w:p>
    <w:p w:rsidR="00F879B5" w:rsidRPr="0068712C" w:rsidRDefault="00F879B5" w:rsidP="00F879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F879B5" w:rsidRPr="0068712C" w:rsidRDefault="00F879B5" w:rsidP="00F879B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8712C">
        <w:rPr>
          <w:rFonts w:ascii="Times New Roman" w:hAnsi="Times New Roman"/>
          <w:sz w:val="28"/>
          <w:szCs w:val="28"/>
        </w:rPr>
        <w:t>3.1. В случаях, когда невозможно провести собрание жителей, проводится конференция жителей. В конференции участвуют делегаты, избранные на собрании граждан.</w:t>
      </w:r>
    </w:p>
    <w:p w:rsidR="00F879B5" w:rsidRPr="0068712C" w:rsidRDefault="00F879B5" w:rsidP="00F879B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8712C">
        <w:rPr>
          <w:rFonts w:ascii="Times New Roman" w:hAnsi="Times New Roman"/>
          <w:sz w:val="28"/>
          <w:szCs w:val="28"/>
        </w:rPr>
        <w:t xml:space="preserve">3.2. Полномочия собрания </w:t>
      </w:r>
      <w:r w:rsidRPr="0068712C">
        <w:rPr>
          <w:rFonts w:ascii="Times New Roman" w:hAnsi="Times New Roman"/>
          <w:bCs/>
          <w:sz w:val="28"/>
          <w:szCs w:val="28"/>
        </w:rPr>
        <w:t>граждан</w:t>
      </w:r>
      <w:r w:rsidRPr="0068712C">
        <w:rPr>
          <w:rFonts w:ascii="Times New Roman" w:hAnsi="Times New Roman"/>
          <w:sz w:val="28"/>
          <w:szCs w:val="28"/>
        </w:rPr>
        <w:t xml:space="preserve"> осуществляются конференцией граждан  </w:t>
      </w:r>
      <w:r w:rsidRPr="0068712C">
        <w:rPr>
          <w:rFonts w:ascii="Times New Roman" w:hAnsi="Times New Roman"/>
          <w:bCs/>
          <w:sz w:val="28"/>
          <w:szCs w:val="28"/>
        </w:rPr>
        <w:t>(</w:t>
      </w:r>
      <w:r w:rsidRPr="0068712C">
        <w:rPr>
          <w:rFonts w:ascii="Times New Roman" w:hAnsi="Times New Roman"/>
          <w:sz w:val="28"/>
          <w:szCs w:val="28"/>
        </w:rPr>
        <w:t>собранием делегатов</w:t>
      </w:r>
      <w:r w:rsidRPr="0068712C">
        <w:rPr>
          <w:rFonts w:ascii="Times New Roman" w:hAnsi="Times New Roman"/>
          <w:bCs/>
          <w:sz w:val="28"/>
          <w:szCs w:val="28"/>
        </w:rPr>
        <w:t>)</w:t>
      </w:r>
      <w:r w:rsidRPr="0068712C">
        <w:rPr>
          <w:rFonts w:ascii="Times New Roman" w:hAnsi="Times New Roman"/>
          <w:sz w:val="28"/>
          <w:szCs w:val="28"/>
        </w:rPr>
        <w:t xml:space="preserve">, </w:t>
      </w:r>
      <w:r w:rsidRPr="0068712C">
        <w:rPr>
          <w:rFonts w:ascii="Times New Roman" w:hAnsi="Times New Roman"/>
          <w:bCs/>
          <w:sz w:val="28"/>
          <w:szCs w:val="28"/>
        </w:rPr>
        <w:t>если на соответствующей части территории муниципального о</w:t>
      </w:r>
      <w:r>
        <w:rPr>
          <w:rFonts w:ascii="Times New Roman" w:hAnsi="Times New Roman"/>
          <w:bCs/>
          <w:sz w:val="28"/>
          <w:szCs w:val="28"/>
        </w:rPr>
        <w:t xml:space="preserve">круга </w:t>
      </w:r>
      <w:r w:rsidRPr="0068712C">
        <w:rPr>
          <w:rFonts w:ascii="Times New Roman" w:hAnsi="Times New Roman"/>
          <w:bCs/>
          <w:sz w:val="28"/>
          <w:szCs w:val="28"/>
        </w:rPr>
        <w:t>проживают более 100 жителей муниципального о</w:t>
      </w:r>
      <w:r>
        <w:rPr>
          <w:rFonts w:ascii="Times New Roman" w:hAnsi="Times New Roman"/>
          <w:bCs/>
          <w:sz w:val="28"/>
          <w:szCs w:val="28"/>
        </w:rPr>
        <w:t>круга</w:t>
      </w:r>
      <w:r w:rsidRPr="0068712C">
        <w:rPr>
          <w:rFonts w:ascii="Times New Roman" w:hAnsi="Times New Roman"/>
          <w:sz w:val="28"/>
          <w:szCs w:val="28"/>
        </w:rPr>
        <w:t xml:space="preserve">, имеющих право принимать участие в </w:t>
      </w:r>
      <w:r w:rsidRPr="0068712C">
        <w:rPr>
          <w:rFonts w:ascii="Times New Roman" w:hAnsi="Times New Roman"/>
          <w:bCs/>
          <w:sz w:val="28"/>
          <w:szCs w:val="28"/>
        </w:rPr>
        <w:t>собрании</w:t>
      </w:r>
      <w:r w:rsidRPr="0068712C">
        <w:rPr>
          <w:rFonts w:ascii="Times New Roman" w:hAnsi="Times New Roman"/>
          <w:sz w:val="28"/>
          <w:szCs w:val="28"/>
        </w:rPr>
        <w:t xml:space="preserve"> граждан.</w:t>
      </w:r>
    </w:p>
    <w:p w:rsidR="00F879B5" w:rsidRPr="0068712C" w:rsidRDefault="00F879B5" w:rsidP="00F879B5">
      <w:pPr>
        <w:pStyle w:val="ConsPlusTitle"/>
        <w:widowControl/>
        <w:ind w:firstLine="540"/>
        <w:contextualSpacing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68712C">
        <w:rPr>
          <w:rFonts w:ascii="Times New Roman" w:hAnsi="Times New Roman" w:cs="Times New Roman"/>
          <w:b w:val="0"/>
          <w:sz w:val="28"/>
          <w:szCs w:val="28"/>
          <w:lang w:eastAsia="en-US"/>
        </w:rPr>
        <w:t>3.3. Решение о проведении конференции граждан (собрании делегатов) принимается в соответствии с разделом 2 настоящего Порядка.</w:t>
      </w:r>
    </w:p>
    <w:p w:rsidR="00F879B5" w:rsidRPr="0068712C" w:rsidRDefault="00F879B5" w:rsidP="00F879B5">
      <w:pPr>
        <w:pStyle w:val="ConsPlusTitle"/>
        <w:widowControl/>
        <w:ind w:firstLine="54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68712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3.4. Норма представительства делегатов устанавливается решением о </w:t>
      </w:r>
      <w:r w:rsidRPr="0068712C">
        <w:rPr>
          <w:rFonts w:ascii="Times New Roman" w:hAnsi="Times New Roman" w:cs="Times New Roman"/>
          <w:b w:val="0"/>
          <w:sz w:val="28"/>
          <w:szCs w:val="28"/>
          <w:lang w:eastAsia="en-US"/>
        </w:rPr>
        <w:t>проведении</w:t>
      </w:r>
      <w:r w:rsidRPr="0068712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конференции </w:t>
      </w:r>
      <w:r w:rsidRPr="0068712C">
        <w:rPr>
          <w:rFonts w:ascii="Times New Roman" w:hAnsi="Times New Roman" w:cs="Times New Roman"/>
          <w:b w:val="0"/>
          <w:sz w:val="28"/>
          <w:szCs w:val="28"/>
          <w:lang w:eastAsia="en-US"/>
        </w:rPr>
        <w:t>граждан</w:t>
      </w:r>
      <w:r w:rsidRPr="0068712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68712C">
        <w:rPr>
          <w:rFonts w:ascii="Times New Roman" w:hAnsi="Times New Roman" w:cs="Times New Roman"/>
          <w:b w:val="0"/>
          <w:sz w:val="28"/>
          <w:szCs w:val="28"/>
          <w:lang w:eastAsia="en-US"/>
        </w:rPr>
        <w:t>(собрании делегатов)</w:t>
      </w:r>
      <w:r w:rsidRPr="0068712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. Норма представительства не может быть меньше чем </w:t>
      </w:r>
      <w:r w:rsidRPr="0068712C">
        <w:rPr>
          <w:rFonts w:ascii="Times New Roman" w:hAnsi="Times New Roman" w:cs="Times New Roman"/>
          <w:b w:val="0"/>
          <w:sz w:val="28"/>
          <w:szCs w:val="28"/>
          <w:lang w:eastAsia="en-US"/>
        </w:rPr>
        <w:t>1</w:t>
      </w:r>
      <w:r w:rsidRPr="0068712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делегат от  </w:t>
      </w:r>
      <w:r w:rsidRPr="0068712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25 </w:t>
      </w:r>
      <w:r w:rsidRPr="0068712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жителей, а при проведении конференции </w:t>
      </w:r>
      <w:r w:rsidRPr="0068712C">
        <w:rPr>
          <w:rFonts w:ascii="Times New Roman" w:hAnsi="Times New Roman" w:cs="Times New Roman"/>
          <w:b w:val="0"/>
          <w:sz w:val="28"/>
          <w:szCs w:val="28"/>
          <w:lang w:eastAsia="en-US"/>
        </w:rPr>
        <w:t>граждан</w:t>
      </w:r>
      <w:r w:rsidRPr="0068712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68712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(собрании делегатов) </w:t>
      </w:r>
      <w:r w:rsidRPr="0068712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в отдельных домах - не менее чем 1 делегат от 50 жителей, имеющих право на участие в </w:t>
      </w:r>
      <w:r w:rsidRPr="0068712C">
        <w:rPr>
          <w:rFonts w:ascii="Times New Roman" w:hAnsi="Times New Roman" w:cs="Times New Roman"/>
          <w:b w:val="0"/>
          <w:sz w:val="28"/>
          <w:szCs w:val="28"/>
          <w:lang w:eastAsia="en-US"/>
        </w:rPr>
        <w:t>собрании</w:t>
      </w:r>
      <w:r w:rsidRPr="0068712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граждан.</w:t>
      </w:r>
    </w:p>
    <w:p w:rsidR="00F879B5" w:rsidRPr="0068712C" w:rsidRDefault="00F879B5" w:rsidP="00F879B5">
      <w:pPr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/>
          <w:sz w:val="28"/>
          <w:szCs w:val="28"/>
        </w:rPr>
      </w:pPr>
      <w:r w:rsidRPr="0068712C">
        <w:rPr>
          <w:rFonts w:ascii="Times New Roman" w:hAnsi="Times New Roman"/>
          <w:bCs/>
          <w:sz w:val="28"/>
          <w:szCs w:val="28"/>
        </w:rPr>
        <w:t>3.5.</w:t>
      </w:r>
      <w:r w:rsidRPr="0068712C">
        <w:rPr>
          <w:rFonts w:ascii="Times New Roman" w:hAnsi="Times New Roman"/>
          <w:sz w:val="28"/>
          <w:szCs w:val="28"/>
        </w:rPr>
        <w:t xml:space="preserve"> Избрание делегатов проводится на собраниях жителей соответствующей части территории муниципального о</w:t>
      </w:r>
      <w:r>
        <w:rPr>
          <w:rFonts w:ascii="Times New Roman" w:hAnsi="Times New Roman"/>
          <w:sz w:val="28"/>
          <w:szCs w:val="28"/>
        </w:rPr>
        <w:t>круга</w:t>
      </w:r>
      <w:r w:rsidRPr="0068712C">
        <w:rPr>
          <w:rFonts w:ascii="Times New Roman" w:hAnsi="Times New Roman"/>
          <w:sz w:val="28"/>
          <w:szCs w:val="28"/>
        </w:rPr>
        <w:t xml:space="preserve">. </w:t>
      </w:r>
    </w:p>
    <w:p w:rsidR="00F879B5" w:rsidRPr="0068712C" w:rsidRDefault="00F879B5" w:rsidP="00F879B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68712C">
        <w:rPr>
          <w:rFonts w:ascii="Times New Roman" w:hAnsi="Times New Roman"/>
          <w:sz w:val="28"/>
          <w:szCs w:val="28"/>
        </w:rPr>
        <w:t>Место и время проведения собраний граждан в целях избрания делегатов определяется в решении</w:t>
      </w:r>
      <w:r w:rsidR="00DB133D">
        <w:rPr>
          <w:rFonts w:ascii="Times New Roman" w:hAnsi="Times New Roman"/>
          <w:sz w:val="28"/>
          <w:szCs w:val="28"/>
        </w:rPr>
        <w:t xml:space="preserve"> Совета депутатов</w:t>
      </w:r>
      <w:r w:rsidRPr="0068712C">
        <w:rPr>
          <w:rFonts w:ascii="Times New Roman" w:hAnsi="Times New Roman"/>
          <w:sz w:val="28"/>
          <w:szCs w:val="28"/>
        </w:rPr>
        <w:t xml:space="preserve"> о </w:t>
      </w:r>
      <w:r w:rsidRPr="0068712C">
        <w:rPr>
          <w:rFonts w:ascii="Times New Roman" w:hAnsi="Times New Roman"/>
          <w:bCs/>
          <w:sz w:val="28"/>
          <w:szCs w:val="28"/>
        </w:rPr>
        <w:t>проведении</w:t>
      </w:r>
      <w:r w:rsidRPr="0068712C">
        <w:rPr>
          <w:rFonts w:ascii="Times New Roman" w:hAnsi="Times New Roman"/>
          <w:sz w:val="28"/>
          <w:szCs w:val="28"/>
        </w:rPr>
        <w:t xml:space="preserve"> конференции граждан </w:t>
      </w:r>
      <w:r w:rsidRPr="0068712C">
        <w:rPr>
          <w:rFonts w:ascii="Times New Roman" w:hAnsi="Times New Roman"/>
          <w:bCs/>
          <w:sz w:val="28"/>
          <w:szCs w:val="28"/>
        </w:rPr>
        <w:t>(собрания делегатов)</w:t>
      </w:r>
      <w:r w:rsidRPr="0068712C">
        <w:rPr>
          <w:rFonts w:ascii="Times New Roman" w:hAnsi="Times New Roman"/>
          <w:i/>
          <w:iCs/>
          <w:sz w:val="28"/>
          <w:szCs w:val="28"/>
        </w:rPr>
        <w:t>.</w:t>
      </w:r>
    </w:p>
    <w:p w:rsidR="00F879B5" w:rsidRPr="0068712C" w:rsidRDefault="00F879B5" w:rsidP="00F879B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8712C">
        <w:rPr>
          <w:rFonts w:ascii="Times New Roman" w:hAnsi="Times New Roman"/>
          <w:bCs/>
          <w:sz w:val="28"/>
          <w:szCs w:val="28"/>
        </w:rPr>
        <w:t>3.6.</w:t>
      </w:r>
      <w:r w:rsidRPr="0068712C">
        <w:rPr>
          <w:rFonts w:ascii="Times New Roman" w:hAnsi="Times New Roman"/>
          <w:sz w:val="28"/>
          <w:szCs w:val="28"/>
        </w:rPr>
        <w:t xml:space="preserve"> Правом выдвижения кандидатов в делегаты обладает инициатор конференции граждан </w:t>
      </w:r>
      <w:r w:rsidRPr="0068712C">
        <w:rPr>
          <w:rFonts w:ascii="Times New Roman" w:hAnsi="Times New Roman"/>
          <w:bCs/>
          <w:sz w:val="28"/>
          <w:szCs w:val="28"/>
        </w:rPr>
        <w:t>(собрания делегатов)</w:t>
      </w:r>
      <w:r w:rsidRPr="0068712C">
        <w:rPr>
          <w:rFonts w:ascii="Times New Roman" w:hAnsi="Times New Roman"/>
          <w:sz w:val="28"/>
          <w:szCs w:val="28"/>
        </w:rPr>
        <w:t xml:space="preserve">, а также группа граждан, участвующих в собрании, численностью не менее </w:t>
      </w:r>
      <w:r w:rsidRPr="0068712C">
        <w:rPr>
          <w:rFonts w:ascii="Times New Roman" w:hAnsi="Times New Roman"/>
          <w:bCs/>
          <w:iCs/>
          <w:sz w:val="28"/>
          <w:szCs w:val="28"/>
        </w:rPr>
        <w:t>10</w:t>
      </w:r>
      <w:r w:rsidRPr="0068712C">
        <w:rPr>
          <w:rFonts w:ascii="Times New Roman" w:hAnsi="Times New Roman"/>
          <w:sz w:val="28"/>
          <w:szCs w:val="28"/>
        </w:rPr>
        <w:t xml:space="preserve"> участников собрания. </w:t>
      </w:r>
    </w:p>
    <w:p w:rsidR="00F879B5" w:rsidRPr="0068712C" w:rsidRDefault="00F879B5" w:rsidP="00F879B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8712C">
        <w:rPr>
          <w:rFonts w:ascii="Times New Roman" w:hAnsi="Times New Roman"/>
          <w:sz w:val="28"/>
          <w:szCs w:val="28"/>
        </w:rPr>
        <w:t>3.7. Решение об избрании кандидата в делегаты принимается открытым голосованием простым большинством голосов от общего числа граждан, принимающих участие в собрании. Каждый участник собрания обладает одним голосом.</w:t>
      </w:r>
    </w:p>
    <w:p w:rsidR="00F879B5" w:rsidRPr="0068712C" w:rsidRDefault="00F879B5" w:rsidP="00F879B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879B5" w:rsidRPr="0068712C" w:rsidRDefault="00F879B5" w:rsidP="00F879B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8712C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68712C">
        <w:rPr>
          <w:rFonts w:ascii="Times New Roman" w:hAnsi="Times New Roman"/>
          <w:b/>
          <w:sz w:val="28"/>
          <w:szCs w:val="28"/>
        </w:rPr>
        <w:t>Проведение собрания граждан, конференции граждан (собрания делегатов)</w:t>
      </w:r>
    </w:p>
    <w:p w:rsidR="00F879B5" w:rsidRPr="0068712C" w:rsidRDefault="00F879B5" w:rsidP="00F879B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879B5" w:rsidRPr="0068712C" w:rsidRDefault="00F879B5" w:rsidP="00F879B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8712C">
        <w:rPr>
          <w:rFonts w:ascii="Times New Roman" w:hAnsi="Times New Roman"/>
          <w:bCs/>
          <w:sz w:val="28"/>
          <w:szCs w:val="28"/>
        </w:rPr>
        <w:t>4.1.</w:t>
      </w:r>
      <w:r w:rsidRPr="0068712C">
        <w:rPr>
          <w:rFonts w:ascii="Times New Roman" w:hAnsi="Times New Roman"/>
          <w:sz w:val="28"/>
          <w:szCs w:val="28"/>
        </w:rPr>
        <w:t xml:space="preserve"> Собрание граждан, конференцию граждан (собрание делегатов) открывает инициатор </w:t>
      </w:r>
      <w:r w:rsidRPr="0068712C">
        <w:rPr>
          <w:rFonts w:ascii="Times New Roman" w:hAnsi="Times New Roman"/>
          <w:bCs/>
          <w:sz w:val="28"/>
          <w:szCs w:val="28"/>
        </w:rPr>
        <w:t>его (ее)</w:t>
      </w:r>
      <w:r w:rsidRPr="0068712C">
        <w:rPr>
          <w:rFonts w:ascii="Times New Roman" w:hAnsi="Times New Roman"/>
          <w:sz w:val="28"/>
          <w:szCs w:val="28"/>
        </w:rPr>
        <w:t xml:space="preserve"> проведения или </w:t>
      </w:r>
      <w:r w:rsidRPr="0068712C">
        <w:rPr>
          <w:rFonts w:ascii="Times New Roman" w:hAnsi="Times New Roman"/>
          <w:bCs/>
          <w:sz w:val="28"/>
          <w:szCs w:val="28"/>
        </w:rPr>
        <w:t>уполномоченный им</w:t>
      </w:r>
      <w:r w:rsidRPr="0068712C">
        <w:rPr>
          <w:rFonts w:ascii="Times New Roman" w:hAnsi="Times New Roman"/>
          <w:sz w:val="28"/>
          <w:szCs w:val="28"/>
        </w:rPr>
        <w:t xml:space="preserve"> представитель, который осуществляет полномочия председателя собрания граждан</w:t>
      </w:r>
      <w:r w:rsidRPr="0068712C">
        <w:rPr>
          <w:rFonts w:ascii="Times New Roman" w:hAnsi="Times New Roman"/>
          <w:bCs/>
          <w:sz w:val="28"/>
          <w:szCs w:val="28"/>
        </w:rPr>
        <w:t>, конференции граждан (собрания делегатов)</w:t>
      </w:r>
      <w:r w:rsidRPr="0068712C">
        <w:rPr>
          <w:rFonts w:ascii="Times New Roman" w:hAnsi="Times New Roman"/>
          <w:sz w:val="28"/>
          <w:szCs w:val="28"/>
        </w:rPr>
        <w:t xml:space="preserve"> (далее – председатель). </w:t>
      </w:r>
    </w:p>
    <w:p w:rsidR="00F879B5" w:rsidRPr="0068712C" w:rsidRDefault="00F879B5" w:rsidP="00F879B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12C">
        <w:rPr>
          <w:rFonts w:ascii="Times New Roman" w:hAnsi="Times New Roman"/>
          <w:bCs/>
          <w:sz w:val="28"/>
          <w:szCs w:val="28"/>
        </w:rPr>
        <w:t>В случае проведения собрания граждан, конференции граждан (собрания делегатов) по инициативе населения муниципального о</w:t>
      </w:r>
      <w:r>
        <w:rPr>
          <w:rFonts w:ascii="Times New Roman" w:hAnsi="Times New Roman"/>
          <w:bCs/>
          <w:sz w:val="28"/>
          <w:szCs w:val="28"/>
        </w:rPr>
        <w:t>круга</w:t>
      </w:r>
      <w:r w:rsidRPr="0068712C">
        <w:rPr>
          <w:rFonts w:ascii="Times New Roman" w:hAnsi="Times New Roman"/>
          <w:bCs/>
          <w:sz w:val="28"/>
          <w:szCs w:val="28"/>
        </w:rPr>
        <w:t>,</w:t>
      </w:r>
      <w:r w:rsidRPr="0068712C">
        <w:rPr>
          <w:rFonts w:ascii="Times New Roman" w:hAnsi="Times New Roman"/>
          <w:sz w:val="28"/>
          <w:szCs w:val="28"/>
        </w:rPr>
        <w:t xml:space="preserve"> </w:t>
      </w:r>
      <w:r w:rsidRPr="0068712C">
        <w:rPr>
          <w:rFonts w:ascii="Times New Roman" w:hAnsi="Times New Roman"/>
          <w:bCs/>
          <w:sz w:val="28"/>
          <w:szCs w:val="28"/>
        </w:rPr>
        <w:t xml:space="preserve">участники инициативной группы граждан избирают из своего состава представителя, </w:t>
      </w:r>
      <w:r w:rsidRPr="0068712C">
        <w:rPr>
          <w:rFonts w:ascii="Times New Roman" w:hAnsi="Times New Roman"/>
          <w:bCs/>
          <w:sz w:val="28"/>
          <w:szCs w:val="28"/>
        </w:rPr>
        <w:lastRenderedPageBreak/>
        <w:t>осуществляющего полномочия председателя собрания граждан, конференции граждан (собрания делегатов).</w:t>
      </w:r>
    </w:p>
    <w:p w:rsidR="00F879B5" w:rsidRPr="0068712C" w:rsidRDefault="00F879B5" w:rsidP="00F879B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8712C">
        <w:rPr>
          <w:rFonts w:ascii="Times New Roman" w:hAnsi="Times New Roman"/>
          <w:sz w:val="28"/>
          <w:szCs w:val="28"/>
        </w:rPr>
        <w:t xml:space="preserve">На собрании граждан, </w:t>
      </w:r>
      <w:r w:rsidRPr="0068712C">
        <w:rPr>
          <w:rFonts w:ascii="Times New Roman" w:hAnsi="Times New Roman"/>
          <w:bCs/>
          <w:sz w:val="28"/>
          <w:szCs w:val="28"/>
        </w:rPr>
        <w:t>конференции граждан (собрании делегатов)</w:t>
      </w:r>
      <w:r w:rsidRPr="0068712C">
        <w:rPr>
          <w:rFonts w:ascii="Times New Roman" w:hAnsi="Times New Roman"/>
          <w:sz w:val="28"/>
          <w:szCs w:val="28"/>
        </w:rPr>
        <w:t xml:space="preserve"> избирается секретарь собрания граждан, конференции граждан (собрания делегатов) и утверждается повестка </w:t>
      </w:r>
      <w:r w:rsidRPr="0068712C">
        <w:rPr>
          <w:rFonts w:ascii="Times New Roman" w:hAnsi="Times New Roman"/>
          <w:bCs/>
          <w:sz w:val="28"/>
          <w:szCs w:val="28"/>
        </w:rPr>
        <w:t>дня</w:t>
      </w:r>
      <w:r w:rsidRPr="0068712C">
        <w:rPr>
          <w:rFonts w:ascii="Times New Roman" w:hAnsi="Times New Roman"/>
          <w:sz w:val="28"/>
          <w:szCs w:val="28"/>
        </w:rPr>
        <w:t xml:space="preserve">. </w:t>
      </w:r>
    </w:p>
    <w:p w:rsidR="00F879B5" w:rsidRPr="0068712C" w:rsidRDefault="00F879B5" w:rsidP="00F879B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8712C">
        <w:rPr>
          <w:rFonts w:ascii="Times New Roman" w:hAnsi="Times New Roman"/>
          <w:bCs/>
          <w:sz w:val="28"/>
          <w:szCs w:val="28"/>
        </w:rPr>
        <w:t>4.2.</w:t>
      </w:r>
      <w:r w:rsidRPr="0068712C">
        <w:rPr>
          <w:rFonts w:ascii="Times New Roman" w:hAnsi="Times New Roman"/>
          <w:sz w:val="28"/>
          <w:szCs w:val="28"/>
        </w:rPr>
        <w:t xml:space="preserve"> Собрание граждан считается </w:t>
      </w:r>
      <w:r w:rsidRPr="0068712C">
        <w:rPr>
          <w:rFonts w:ascii="Times New Roman" w:hAnsi="Times New Roman"/>
          <w:bCs/>
          <w:sz w:val="28"/>
          <w:szCs w:val="28"/>
        </w:rPr>
        <w:t>правомочным</w:t>
      </w:r>
      <w:r w:rsidRPr="0068712C">
        <w:rPr>
          <w:rFonts w:ascii="Times New Roman" w:hAnsi="Times New Roman"/>
          <w:sz w:val="28"/>
          <w:szCs w:val="28"/>
        </w:rPr>
        <w:t xml:space="preserve">, если в нем </w:t>
      </w:r>
      <w:r w:rsidRPr="0068712C">
        <w:rPr>
          <w:rFonts w:ascii="Times New Roman" w:hAnsi="Times New Roman"/>
          <w:bCs/>
          <w:sz w:val="28"/>
          <w:szCs w:val="28"/>
        </w:rPr>
        <w:t>принимают</w:t>
      </w:r>
      <w:r w:rsidRPr="0068712C">
        <w:rPr>
          <w:rFonts w:ascii="Times New Roman" w:hAnsi="Times New Roman"/>
          <w:sz w:val="28"/>
          <w:szCs w:val="28"/>
        </w:rPr>
        <w:t xml:space="preserve"> участие не менее половины жителей, включенных в список участников собрания и зарегистрированных в качестве участников собрания.  </w:t>
      </w:r>
    </w:p>
    <w:p w:rsidR="00F879B5" w:rsidRPr="0068712C" w:rsidRDefault="00F879B5" w:rsidP="00F879B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8712C">
        <w:rPr>
          <w:rFonts w:ascii="Times New Roman" w:hAnsi="Times New Roman"/>
          <w:sz w:val="28"/>
          <w:szCs w:val="28"/>
        </w:rPr>
        <w:t xml:space="preserve">Конференция граждан считается </w:t>
      </w:r>
      <w:r w:rsidRPr="0068712C">
        <w:rPr>
          <w:rFonts w:ascii="Times New Roman" w:hAnsi="Times New Roman"/>
          <w:bCs/>
          <w:sz w:val="28"/>
          <w:szCs w:val="28"/>
        </w:rPr>
        <w:t>правомочной</w:t>
      </w:r>
      <w:r w:rsidRPr="0068712C">
        <w:rPr>
          <w:rFonts w:ascii="Times New Roman" w:hAnsi="Times New Roman"/>
          <w:sz w:val="28"/>
          <w:szCs w:val="28"/>
        </w:rPr>
        <w:t xml:space="preserve">, если в ней </w:t>
      </w:r>
      <w:r w:rsidRPr="0068712C">
        <w:rPr>
          <w:rFonts w:ascii="Times New Roman" w:hAnsi="Times New Roman"/>
          <w:bCs/>
          <w:sz w:val="28"/>
          <w:szCs w:val="28"/>
        </w:rPr>
        <w:t>принимают</w:t>
      </w:r>
      <w:r w:rsidRPr="0068712C">
        <w:rPr>
          <w:rFonts w:ascii="Times New Roman" w:hAnsi="Times New Roman"/>
          <w:sz w:val="28"/>
          <w:szCs w:val="28"/>
        </w:rPr>
        <w:t xml:space="preserve"> участие </w:t>
      </w:r>
      <w:r w:rsidR="00DB133D">
        <w:rPr>
          <w:rFonts w:ascii="Times New Roman" w:hAnsi="Times New Roman"/>
          <w:sz w:val="28"/>
          <w:szCs w:val="28"/>
        </w:rPr>
        <w:t>не менее</w:t>
      </w:r>
      <w:r w:rsidRPr="0068712C">
        <w:rPr>
          <w:rFonts w:ascii="Times New Roman" w:hAnsi="Times New Roman"/>
          <w:sz w:val="28"/>
          <w:szCs w:val="28"/>
        </w:rPr>
        <w:t xml:space="preserve"> половины избранных делегатов.</w:t>
      </w:r>
    </w:p>
    <w:p w:rsidR="00F879B5" w:rsidRPr="0068712C" w:rsidRDefault="00F879B5" w:rsidP="00F879B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8712C">
        <w:rPr>
          <w:rFonts w:ascii="Times New Roman" w:hAnsi="Times New Roman"/>
          <w:bCs/>
          <w:sz w:val="28"/>
          <w:szCs w:val="28"/>
        </w:rPr>
        <w:t>4.3.</w:t>
      </w:r>
      <w:r w:rsidRPr="0068712C">
        <w:rPr>
          <w:rFonts w:ascii="Times New Roman" w:hAnsi="Times New Roman"/>
          <w:sz w:val="28"/>
          <w:szCs w:val="28"/>
        </w:rPr>
        <w:t xml:space="preserve"> Решения собрания граждан</w:t>
      </w:r>
      <w:r w:rsidRPr="0068712C">
        <w:rPr>
          <w:rFonts w:ascii="Times New Roman" w:hAnsi="Times New Roman"/>
          <w:bCs/>
          <w:sz w:val="28"/>
          <w:szCs w:val="28"/>
        </w:rPr>
        <w:t>, конференции граждан (собрания делегатов)</w:t>
      </w:r>
      <w:r w:rsidRPr="0068712C">
        <w:rPr>
          <w:rFonts w:ascii="Times New Roman" w:hAnsi="Times New Roman"/>
          <w:sz w:val="28"/>
          <w:szCs w:val="28"/>
        </w:rPr>
        <w:t xml:space="preserve"> принимаются открытым голосованием простым большинством голосов от общего числа </w:t>
      </w:r>
      <w:r w:rsidR="00DB133D" w:rsidRPr="004176EF">
        <w:rPr>
          <w:rFonts w:ascii="Times New Roman" w:hAnsi="Times New Roman"/>
          <w:sz w:val="28"/>
          <w:szCs w:val="28"/>
        </w:rPr>
        <w:t>зарегистрированных участников собрания (конференции) граждан</w:t>
      </w:r>
      <w:r w:rsidRPr="0068712C">
        <w:rPr>
          <w:rFonts w:ascii="Times New Roman" w:hAnsi="Times New Roman"/>
          <w:sz w:val="28"/>
          <w:szCs w:val="28"/>
        </w:rPr>
        <w:t>. В голосовании участвуют только жители, включенные в список участников собрания, зарегистрированные в качестве участников собрания.</w:t>
      </w:r>
    </w:p>
    <w:p w:rsidR="00F879B5" w:rsidRPr="0068712C" w:rsidRDefault="00F879B5" w:rsidP="00F879B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8712C">
        <w:rPr>
          <w:rFonts w:ascii="Times New Roman" w:hAnsi="Times New Roman"/>
          <w:bCs/>
          <w:sz w:val="28"/>
          <w:szCs w:val="28"/>
        </w:rPr>
        <w:t>4.4.</w:t>
      </w:r>
      <w:r w:rsidRPr="0068712C">
        <w:rPr>
          <w:rFonts w:ascii="Times New Roman" w:hAnsi="Times New Roman"/>
          <w:sz w:val="28"/>
          <w:szCs w:val="28"/>
        </w:rPr>
        <w:t xml:space="preserve"> Представители </w:t>
      </w:r>
      <w:r w:rsidRPr="0068712C">
        <w:rPr>
          <w:rFonts w:ascii="Times New Roman" w:hAnsi="Times New Roman"/>
          <w:bCs/>
          <w:sz w:val="28"/>
          <w:szCs w:val="28"/>
        </w:rPr>
        <w:t>органов</w:t>
      </w:r>
      <w:r w:rsidRPr="0068712C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Pr="0068712C">
        <w:rPr>
          <w:rFonts w:ascii="Times New Roman" w:hAnsi="Times New Roman"/>
          <w:bCs/>
          <w:sz w:val="28"/>
          <w:szCs w:val="28"/>
        </w:rPr>
        <w:t>муниципального о</w:t>
      </w:r>
      <w:r>
        <w:rPr>
          <w:rFonts w:ascii="Times New Roman" w:hAnsi="Times New Roman"/>
          <w:bCs/>
          <w:sz w:val="28"/>
          <w:szCs w:val="28"/>
        </w:rPr>
        <w:t>круга</w:t>
      </w:r>
      <w:r w:rsidRPr="0068712C">
        <w:rPr>
          <w:rFonts w:ascii="Times New Roman" w:hAnsi="Times New Roman"/>
          <w:sz w:val="28"/>
          <w:szCs w:val="28"/>
        </w:rPr>
        <w:t>, присутствующие на собрании граждан</w:t>
      </w:r>
      <w:r w:rsidRPr="0068712C">
        <w:rPr>
          <w:rFonts w:ascii="Times New Roman" w:hAnsi="Times New Roman"/>
          <w:bCs/>
          <w:sz w:val="28"/>
          <w:szCs w:val="28"/>
        </w:rPr>
        <w:t>, конференции граждан (собрании делегатов)</w:t>
      </w:r>
      <w:r w:rsidRPr="0068712C">
        <w:rPr>
          <w:rFonts w:ascii="Times New Roman" w:hAnsi="Times New Roman"/>
          <w:sz w:val="28"/>
          <w:szCs w:val="28"/>
        </w:rPr>
        <w:t xml:space="preserve"> имеют право совещательного голоса.</w:t>
      </w:r>
    </w:p>
    <w:p w:rsidR="00F879B5" w:rsidRPr="0068712C" w:rsidRDefault="00F879B5" w:rsidP="00F879B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8712C">
        <w:rPr>
          <w:rFonts w:ascii="Times New Roman" w:hAnsi="Times New Roman"/>
          <w:bCs/>
          <w:sz w:val="28"/>
          <w:szCs w:val="28"/>
        </w:rPr>
        <w:t>4.5.</w:t>
      </w:r>
      <w:r w:rsidRPr="0068712C">
        <w:rPr>
          <w:rFonts w:ascii="Times New Roman" w:hAnsi="Times New Roman"/>
          <w:sz w:val="28"/>
          <w:szCs w:val="28"/>
        </w:rPr>
        <w:t xml:space="preserve"> Секретарь ведет протокол собрания граждан</w:t>
      </w:r>
      <w:r w:rsidRPr="0068712C">
        <w:rPr>
          <w:rFonts w:ascii="Times New Roman" w:hAnsi="Times New Roman"/>
          <w:bCs/>
          <w:sz w:val="28"/>
          <w:szCs w:val="28"/>
        </w:rPr>
        <w:t>, конференции граждан (собрании делегатов)</w:t>
      </w:r>
      <w:r w:rsidRPr="0068712C">
        <w:rPr>
          <w:rFonts w:ascii="Times New Roman" w:hAnsi="Times New Roman"/>
          <w:sz w:val="28"/>
          <w:szCs w:val="28"/>
        </w:rPr>
        <w:t xml:space="preserve">, который содержит следующую информацию: </w:t>
      </w:r>
    </w:p>
    <w:p w:rsidR="00F879B5" w:rsidRPr="0068712C" w:rsidRDefault="00F879B5" w:rsidP="00F879B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8712C">
        <w:rPr>
          <w:rFonts w:ascii="Times New Roman" w:hAnsi="Times New Roman"/>
          <w:bCs/>
          <w:sz w:val="28"/>
          <w:szCs w:val="28"/>
        </w:rPr>
        <w:t>1)</w:t>
      </w:r>
      <w:r w:rsidRPr="0068712C">
        <w:rPr>
          <w:rFonts w:ascii="Times New Roman" w:hAnsi="Times New Roman"/>
          <w:sz w:val="28"/>
          <w:szCs w:val="28"/>
        </w:rPr>
        <w:t xml:space="preserve"> сведения об инициаторе </w:t>
      </w:r>
      <w:r w:rsidRPr="0068712C">
        <w:rPr>
          <w:rFonts w:ascii="Times New Roman" w:hAnsi="Times New Roman"/>
          <w:bCs/>
          <w:sz w:val="28"/>
          <w:szCs w:val="28"/>
        </w:rPr>
        <w:t>проведения</w:t>
      </w:r>
      <w:r w:rsidRPr="0068712C">
        <w:rPr>
          <w:rFonts w:ascii="Times New Roman" w:hAnsi="Times New Roman"/>
          <w:sz w:val="28"/>
          <w:szCs w:val="28"/>
        </w:rPr>
        <w:t xml:space="preserve"> собрания граждан</w:t>
      </w:r>
      <w:r w:rsidRPr="0068712C">
        <w:rPr>
          <w:rFonts w:ascii="Times New Roman" w:hAnsi="Times New Roman"/>
          <w:bCs/>
          <w:sz w:val="28"/>
          <w:szCs w:val="28"/>
        </w:rPr>
        <w:t>, конференции граждан (собрании делегатов)</w:t>
      </w:r>
      <w:r w:rsidRPr="0068712C">
        <w:rPr>
          <w:rFonts w:ascii="Times New Roman" w:hAnsi="Times New Roman"/>
          <w:sz w:val="28"/>
          <w:szCs w:val="28"/>
        </w:rPr>
        <w:t>;</w:t>
      </w:r>
    </w:p>
    <w:p w:rsidR="00F879B5" w:rsidRPr="0068712C" w:rsidRDefault="00F879B5" w:rsidP="00F879B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8712C">
        <w:rPr>
          <w:rFonts w:ascii="Times New Roman" w:hAnsi="Times New Roman"/>
          <w:bCs/>
          <w:sz w:val="28"/>
          <w:szCs w:val="28"/>
        </w:rPr>
        <w:t>2)</w:t>
      </w:r>
      <w:r w:rsidRPr="0068712C">
        <w:rPr>
          <w:rFonts w:ascii="Times New Roman" w:hAnsi="Times New Roman"/>
          <w:sz w:val="28"/>
          <w:szCs w:val="28"/>
        </w:rPr>
        <w:t xml:space="preserve"> дату, время и место проведения собрания граждан</w:t>
      </w:r>
      <w:r w:rsidRPr="0068712C">
        <w:rPr>
          <w:rFonts w:ascii="Times New Roman" w:hAnsi="Times New Roman"/>
          <w:bCs/>
          <w:sz w:val="28"/>
          <w:szCs w:val="28"/>
        </w:rPr>
        <w:t>, конференции граждан (собрании делегатов)</w:t>
      </w:r>
      <w:r w:rsidRPr="0068712C">
        <w:rPr>
          <w:rFonts w:ascii="Times New Roman" w:hAnsi="Times New Roman"/>
          <w:sz w:val="28"/>
          <w:szCs w:val="28"/>
        </w:rPr>
        <w:t>;</w:t>
      </w:r>
    </w:p>
    <w:p w:rsidR="00F879B5" w:rsidRPr="0068712C" w:rsidRDefault="00F879B5" w:rsidP="00F879B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8712C">
        <w:rPr>
          <w:rFonts w:ascii="Times New Roman" w:hAnsi="Times New Roman"/>
          <w:bCs/>
          <w:sz w:val="28"/>
          <w:szCs w:val="28"/>
        </w:rPr>
        <w:t>3)</w:t>
      </w:r>
      <w:r w:rsidRPr="0068712C">
        <w:rPr>
          <w:rFonts w:ascii="Times New Roman" w:hAnsi="Times New Roman"/>
          <w:sz w:val="28"/>
          <w:szCs w:val="28"/>
        </w:rPr>
        <w:t xml:space="preserve"> полную формулировку рассматриваемого вопроса (вопросов);</w:t>
      </w:r>
    </w:p>
    <w:p w:rsidR="00F879B5" w:rsidRPr="0068712C" w:rsidRDefault="00F879B5" w:rsidP="00F879B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8712C">
        <w:rPr>
          <w:rFonts w:ascii="Times New Roman" w:hAnsi="Times New Roman"/>
          <w:bCs/>
          <w:sz w:val="28"/>
          <w:szCs w:val="28"/>
        </w:rPr>
        <w:t>4)</w:t>
      </w:r>
      <w:r w:rsidRPr="0068712C">
        <w:rPr>
          <w:rFonts w:ascii="Times New Roman" w:hAnsi="Times New Roman"/>
          <w:sz w:val="28"/>
          <w:szCs w:val="28"/>
        </w:rPr>
        <w:t xml:space="preserve"> информацию о части территории муниципального о</w:t>
      </w:r>
      <w:r>
        <w:rPr>
          <w:rFonts w:ascii="Times New Roman" w:hAnsi="Times New Roman"/>
          <w:sz w:val="28"/>
          <w:szCs w:val="28"/>
        </w:rPr>
        <w:t>круга</w:t>
      </w:r>
      <w:r w:rsidRPr="0068712C">
        <w:rPr>
          <w:rFonts w:ascii="Times New Roman" w:hAnsi="Times New Roman"/>
          <w:sz w:val="28"/>
          <w:szCs w:val="28"/>
        </w:rPr>
        <w:t xml:space="preserve">, на которой проводится собрание </w:t>
      </w:r>
      <w:r w:rsidRPr="0068712C">
        <w:rPr>
          <w:rFonts w:ascii="Times New Roman" w:hAnsi="Times New Roman"/>
          <w:bCs/>
          <w:sz w:val="28"/>
          <w:szCs w:val="28"/>
        </w:rPr>
        <w:t>граждан, конференция граждан (собрание делегатов)</w:t>
      </w:r>
      <w:r w:rsidRPr="0068712C">
        <w:rPr>
          <w:rFonts w:ascii="Times New Roman" w:hAnsi="Times New Roman"/>
          <w:sz w:val="28"/>
          <w:szCs w:val="28"/>
        </w:rPr>
        <w:t>;</w:t>
      </w:r>
    </w:p>
    <w:p w:rsidR="00F879B5" w:rsidRPr="0068712C" w:rsidRDefault="00F879B5" w:rsidP="00F879B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8712C">
        <w:rPr>
          <w:rFonts w:ascii="Times New Roman" w:hAnsi="Times New Roman"/>
          <w:bCs/>
          <w:sz w:val="28"/>
          <w:szCs w:val="28"/>
        </w:rPr>
        <w:t>5)</w:t>
      </w:r>
      <w:r w:rsidRPr="0068712C">
        <w:rPr>
          <w:rFonts w:ascii="Times New Roman" w:hAnsi="Times New Roman"/>
          <w:sz w:val="28"/>
          <w:szCs w:val="28"/>
        </w:rPr>
        <w:t xml:space="preserve"> количество жителей муниципального о</w:t>
      </w:r>
      <w:r>
        <w:rPr>
          <w:rFonts w:ascii="Times New Roman" w:hAnsi="Times New Roman"/>
          <w:sz w:val="28"/>
          <w:szCs w:val="28"/>
        </w:rPr>
        <w:t>круга</w:t>
      </w:r>
      <w:r w:rsidRPr="0068712C">
        <w:rPr>
          <w:rFonts w:ascii="Times New Roman" w:hAnsi="Times New Roman"/>
          <w:sz w:val="28"/>
          <w:szCs w:val="28"/>
        </w:rPr>
        <w:t>, проживающих на соответствующей части территории муниципального о</w:t>
      </w:r>
      <w:r>
        <w:rPr>
          <w:rFonts w:ascii="Times New Roman" w:hAnsi="Times New Roman"/>
          <w:sz w:val="28"/>
          <w:szCs w:val="28"/>
        </w:rPr>
        <w:t>круга</w:t>
      </w:r>
      <w:r w:rsidRPr="0068712C">
        <w:rPr>
          <w:rFonts w:ascii="Times New Roman" w:hAnsi="Times New Roman"/>
          <w:sz w:val="28"/>
          <w:szCs w:val="28"/>
        </w:rPr>
        <w:t>, имеющих право участвовать в собрании граждан</w:t>
      </w:r>
      <w:r w:rsidRPr="0068712C">
        <w:rPr>
          <w:rFonts w:ascii="Times New Roman" w:hAnsi="Times New Roman"/>
          <w:bCs/>
          <w:sz w:val="28"/>
          <w:szCs w:val="28"/>
        </w:rPr>
        <w:t>, конференции граждан (собрании делегатов);</w:t>
      </w:r>
    </w:p>
    <w:p w:rsidR="00F879B5" w:rsidRPr="0068712C" w:rsidRDefault="00F879B5" w:rsidP="00F879B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8712C">
        <w:rPr>
          <w:rFonts w:ascii="Times New Roman" w:hAnsi="Times New Roman"/>
          <w:bCs/>
          <w:sz w:val="28"/>
          <w:szCs w:val="28"/>
        </w:rPr>
        <w:t>6) фамилию, имя, отчество выступающих, краткое содержание выступлений по рассматриваемому вопросу;</w:t>
      </w:r>
    </w:p>
    <w:p w:rsidR="00F879B5" w:rsidRPr="0068712C" w:rsidRDefault="00F879B5" w:rsidP="00F879B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8712C">
        <w:rPr>
          <w:rFonts w:ascii="Times New Roman" w:hAnsi="Times New Roman"/>
          <w:bCs/>
          <w:sz w:val="28"/>
          <w:szCs w:val="28"/>
        </w:rPr>
        <w:t>7)</w:t>
      </w:r>
      <w:r w:rsidRPr="0068712C">
        <w:rPr>
          <w:rFonts w:ascii="Times New Roman" w:hAnsi="Times New Roman"/>
          <w:sz w:val="28"/>
          <w:szCs w:val="28"/>
        </w:rPr>
        <w:t xml:space="preserve"> результаты голосования по вопросам, рассматривавшимся на собрании граждан</w:t>
      </w:r>
      <w:r w:rsidRPr="0068712C">
        <w:rPr>
          <w:rFonts w:ascii="Times New Roman" w:hAnsi="Times New Roman"/>
          <w:bCs/>
          <w:sz w:val="28"/>
          <w:szCs w:val="28"/>
        </w:rPr>
        <w:t>, конференции граждан (собрании делегатов)</w:t>
      </w:r>
      <w:r w:rsidRPr="0068712C">
        <w:rPr>
          <w:rFonts w:ascii="Times New Roman" w:hAnsi="Times New Roman"/>
          <w:sz w:val="28"/>
          <w:szCs w:val="28"/>
        </w:rPr>
        <w:t>;</w:t>
      </w:r>
    </w:p>
    <w:p w:rsidR="00F879B5" w:rsidRPr="0068712C" w:rsidRDefault="00F879B5" w:rsidP="00F879B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8712C">
        <w:rPr>
          <w:rFonts w:ascii="Times New Roman" w:hAnsi="Times New Roman"/>
          <w:bCs/>
          <w:sz w:val="28"/>
          <w:szCs w:val="28"/>
        </w:rPr>
        <w:t>8)</w:t>
      </w:r>
      <w:r w:rsidRPr="0068712C">
        <w:rPr>
          <w:rFonts w:ascii="Times New Roman" w:hAnsi="Times New Roman"/>
          <w:sz w:val="28"/>
          <w:szCs w:val="28"/>
        </w:rPr>
        <w:t xml:space="preserve"> </w:t>
      </w:r>
      <w:r w:rsidRPr="0068712C">
        <w:rPr>
          <w:rFonts w:ascii="Times New Roman" w:hAnsi="Times New Roman"/>
          <w:bCs/>
          <w:sz w:val="28"/>
          <w:szCs w:val="28"/>
        </w:rPr>
        <w:t>количество зарегистрированных</w:t>
      </w:r>
      <w:r w:rsidRPr="0068712C">
        <w:rPr>
          <w:rFonts w:ascii="Times New Roman" w:hAnsi="Times New Roman"/>
          <w:sz w:val="28"/>
          <w:szCs w:val="28"/>
        </w:rPr>
        <w:t xml:space="preserve"> участников собрания </w:t>
      </w:r>
      <w:r w:rsidRPr="0068712C">
        <w:rPr>
          <w:rFonts w:ascii="Times New Roman" w:hAnsi="Times New Roman"/>
          <w:bCs/>
          <w:sz w:val="28"/>
          <w:szCs w:val="28"/>
        </w:rPr>
        <w:t>граждан, делегатов конференции граждан (собрания делегатов)</w:t>
      </w:r>
      <w:r w:rsidRPr="0068712C">
        <w:rPr>
          <w:rFonts w:ascii="Times New Roman" w:hAnsi="Times New Roman"/>
          <w:sz w:val="28"/>
          <w:szCs w:val="28"/>
        </w:rPr>
        <w:t>;</w:t>
      </w:r>
    </w:p>
    <w:p w:rsidR="00F879B5" w:rsidRPr="0068712C" w:rsidRDefault="00F879B5" w:rsidP="00F879B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8712C">
        <w:rPr>
          <w:rFonts w:ascii="Times New Roman" w:hAnsi="Times New Roman"/>
          <w:sz w:val="28"/>
          <w:szCs w:val="28"/>
        </w:rPr>
        <w:t>9) принятое решение.</w:t>
      </w:r>
    </w:p>
    <w:p w:rsidR="00F879B5" w:rsidRPr="0068712C" w:rsidRDefault="00F879B5" w:rsidP="00F879B5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8712C">
        <w:rPr>
          <w:rFonts w:ascii="Times New Roman" w:hAnsi="Times New Roman"/>
          <w:sz w:val="28"/>
          <w:szCs w:val="28"/>
        </w:rPr>
        <w:t>К протоколу прилагается список участников собрания граждан</w:t>
      </w:r>
      <w:r w:rsidRPr="0068712C">
        <w:rPr>
          <w:rFonts w:ascii="Times New Roman" w:hAnsi="Times New Roman"/>
          <w:bCs/>
          <w:sz w:val="28"/>
          <w:szCs w:val="28"/>
        </w:rPr>
        <w:t>, конференции граждан (собрания делегатов)</w:t>
      </w:r>
      <w:r w:rsidRPr="0068712C">
        <w:rPr>
          <w:rFonts w:ascii="Times New Roman" w:hAnsi="Times New Roman"/>
          <w:sz w:val="28"/>
          <w:szCs w:val="28"/>
        </w:rPr>
        <w:t xml:space="preserve"> с указанием фамилии, имени, отчества, адреса места жительства каждого участника. </w:t>
      </w:r>
    </w:p>
    <w:p w:rsidR="00F879B5" w:rsidRPr="0068712C" w:rsidRDefault="00F879B5" w:rsidP="009F3AA0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8712C">
        <w:rPr>
          <w:rFonts w:ascii="Times New Roman" w:hAnsi="Times New Roman"/>
          <w:bCs/>
          <w:sz w:val="28"/>
          <w:szCs w:val="28"/>
        </w:rPr>
        <w:t xml:space="preserve">4.6. </w:t>
      </w:r>
      <w:r w:rsidRPr="0068712C">
        <w:rPr>
          <w:rFonts w:ascii="Times New Roman" w:hAnsi="Times New Roman"/>
          <w:sz w:val="28"/>
          <w:szCs w:val="28"/>
        </w:rPr>
        <w:t xml:space="preserve">Протокол собрания (конференции) составляется в двух экземплярах, </w:t>
      </w:r>
      <w:r w:rsidR="00B70D6B" w:rsidRPr="0068712C">
        <w:rPr>
          <w:rFonts w:ascii="Times New Roman" w:hAnsi="Times New Roman"/>
          <w:sz w:val="28"/>
          <w:szCs w:val="28"/>
        </w:rPr>
        <w:t>подписывается председателем и секретарем собрания  граждан</w:t>
      </w:r>
      <w:r w:rsidR="00B70D6B" w:rsidRPr="0068712C">
        <w:rPr>
          <w:rFonts w:ascii="Times New Roman" w:hAnsi="Times New Roman"/>
          <w:bCs/>
          <w:sz w:val="28"/>
          <w:szCs w:val="28"/>
        </w:rPr>
        <w:t>, конференции граждан (собрани</w:t>
      </w:r>
      <w:r w:rsidR="00B70D6B">
        <w:rPr>
          <w:rFonts w:ascii="Times New Roman" w:hAnsi="Times New Roman"/>
          <w:bCs/>
          <w:sz w:val="28"/>
          <w:szCs w:val="28"/>
        </w:rPr>
        <w:t>я</w:t>
      </w:r>
      <w:r w:rsidR="00B70D6B" w:rsidRPr="0068712C">
        <w:rPr>
          <w:rFonts w:ascii="Times New Roman" w:hAnsi="Times New Roman"/>
          <w:bCs/>
          <w:sz w:val="28"/>
          <w:szCs w:val="28"/>
        </w:rPr>
        <w:t xml:space="preserve"> делегатов)</w:t>
      </w:r>
      <w:r w:rsidR="00B70D6B">
        <w:rPr>
          <w:rFonts w:ascii="Times New Roman" w:hAnsi="Times New Roman"/>
          <w:bCs/>
          <w:sz w:val="28"/>
          <w:szCs w:val="28"/>
        </w:rPr>
        <w:t xml:space="preserve">,  </w:t>
      </w:r>
      <w:r w:rsidRPr="0068712C">
        <w:rPr>
          <w:rFonts w:ascii="Times New Roman" w:hAnsi="Times New Roman"/>
          <w:sz w:val="28"/>
          <w:szCs w:val="28"/>
        </w:rPr>
        <w:t xml:space="preserve">один </w:t>
      </w:r>
      <w:r w:rsidR="009F3AA0">
        <w:rPr>
          <w:rFonts w:ascii="Times New Roman" w:hAnsi="Times New Roman"/>
          <w:sz w:val="28"/>
          <w:szCs w:val="28"/>
        </w:rPr>
        <w:t xml:space="preserve">экземпляр </w:t>
      </w:r>
      <w:r w:rsidRPr="0068712C">
        <w:rPr>
          <w:rFonts w:ascii="Times New Roman" w:hAnsi="Times New Roman"/>
          <w:sz w:val="28"/>
          <w:szCs w:val="28"/>
        </w:rPr>
        <w:t xml:space="preserve">передается инициатору </w:t>
      </w:r>
      <w:r w:rsidRPr="0068712C">
        <w:rPr>
          <w:rFonts w:ascii="Times New Roman" w:hAnsi="Times New Roman"/>
          <w:sz w:val="28"/>
          <w:szCs w:val="28"/>
        </w:rPr>
        <w:lastRenderedPageBreak/>
        <w:t>собрания граждан</w:t>
      </w:r>
      <w:r w:rsidRPr="0068712C">
        <w:rPr>
          <w:rFonts w:ascii="Times New Roman" w:hAnsi="Times New Roman"/>
          <w:bCs/>
          <w:sz w:val="28"/>
          <w:szCs w:val="28"/>
        </w:rPr>
        <w:t>, конференции граждан (собрания делегатов)</w:t>
      </w:r>
      <w:r w:rsidR="009F3AA0">
        <w:rPr>
          <w:rFonts w:ascii="Times New Roman" w:hAnsi="Times New Roman"/>
          <w:bCs/>
          <w:sz w:val="28"/>
          <w:szCs w:val="28"/>
        </w:rPr>
        <w:t xml:space="preserve">, другой </w:t>
      </w:r>
      <w:r w:rsidRPr="0068712C">
        <w:rPr>
          <w:rFonts w:ascii="Times New Roman" w:hAnsi="Times New Roman"/>
          <w:sz w:val="28"/>
          <w:szCs w:val="28"/>
        </w:rPr>
        <w:t xml:space="preserve"> передается на хранение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12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аппарат Совета депутатов</w:t>
      </w:r>
      <w:r w:rsidRPr="0068712C">
        <w:rPr>
          <w:rFonts w:ascii="Times New Roman" w:hAnsi="Times New Roman"/>
          <w:sz w:val="28"/>
          <w:szCs w:val="28"/>
        </w:rPr>
        <w:t>.</w:t>
      </w:r>
    </w:p>
    <w:p w:rsidR="00F879B5" w:rsidRPr="0068712C" w:rsidRDefault="00F879B5" w:rsidP="00F879B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8712C">
        <w:rPr>
          <w:rFonts w:ascii="Times New Roman" w:hAnsi="Times New Roman"/>
          <w:sz w:val="28"/>
          <w:szCs w:val="28"/>
        </w:rPr>
        <w:t xml:space="preserve">Протокол собрания хранится в </w:t>
      </w:r>
      <w:r>
        <w:rPr>
          <w:rFonts w:ascii="Times New Roman" w:hAnsi="Times New Roman"/>
          <w:sz w:val="28"/>
          <w:szCs w:val="28"/>
        </w:rPr>
        <w:t xml:space="preserve">аппарате Совета депутатов </w:t>
      </w:r>
      <w:r w:rsidRPr="0068712C">
        <w:rPr>
          <w:rFonts w:ascii="Times New Roman" w:hAnsi="Times New Roman"/>
          <w:sz w:val="28"/>
          <w:szCs w:val="28"/>
        </w:rPr>
        <w:t xml:space="preserve">в течение срока полномочий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68712C">
        <w:rPr>
          <w:rFonts w:ascii="Times New Roman" w:hAnsi="Times New Roman"/>
          <w:sz w:val="28"/>
          <w:szCs w:val="28"/>
        </w:rPr>
        <w:t xml:space="preserve"> соответствующего созыва.</w:t>
      </w:r>
    </w:p>
    <w:p w:rsidR="00F879B5" w:rsidRPr="0068712C" w:rsidRDefault="00F879B5" w:rsidP="00F879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8712C">
        <w:rPr>
          <w:rFonts w:ascii="Times New Roman" w:hAnsi="Times New Roman"/>
          <w:sz w:val="28"/>
          <w:szCs w:val="28"/>
          <w:lang w:eastAsia="ru-RU"/>
        </w:rPr>
        <w:t>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F879B5" w:rsidRPr="0068712C" w:rsidRDefault="00F879B5" w:rsidP="00F879B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8712C">
        <w:rPr>
          <w:rFonts w:ascii="Times New Roman" w:hAnsi="Times New Roman"/>
          <w:sz w:val="28"/>
          <w:szCs w:val="28"/>
        </w:rPr>
        <w:t xml:space="preserve">4.7. Итоги собрания граждан, конференции граждан (собрания делегатов) подлежат официальному опубликованию </w:t>
      </w:r>
      <w:r w:rsidR="00DB133D">
        <w:rPr>
          <w:rFonts w:ascii="Times New Roman" w:hAnsi="Times New Roman"/>
          <w:sz w:val="28"/>
          <w:szCs w:val="28"/>
        </w:rPr>
        <w:t>не позднее 20 дней со дня проведения</w:t>
      </w:r>
      <w:r w:rsidRPr="0068712C">
        <w:rPr>
          <w:rFonts w:ascii="Times New Roman" w:hAnsi="Times New Roman"/>
          <w:sz w:val="28"/>
          <w:szCs w:val="28"/>
        </w:rPr>
        <w:t xml:space="preserve"> </w:t>
      </w:r>
      <w:r w:rsidR="00DB133D" w:rsidRPr="0068712C">
        <w:rPr>
          <w:rFonts w:ascii="Times New Roman" w:hAnsi="Times New Roman"/>
          <w:sz w:val="28"/>
          <w:szCs w:val="28"/>
        </w:rPr>
        <w:t>собрания граждан, конференции граждан (собрания делегатов)</w:t>
      </w:r>
      <w:r w:rsidR="00B70D6B">
        <w:rPr>
          <w:rFonts w:ascii="Times New Roman" w:hAnsi="Times New Roman"/>
          <w:sz w:val="28"/>
          <w:szCs w:val="28"/>
        </w:rPr>
        <w:t>.</w:t>
      </w:r>
    </w:p>
    <w:p w:rsidR="0045399B" w:rsidRPr="00F879B5" w:rsidRDefault="00F879B5" w:rsidP="00F879B5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F879B5">
        <w:rPr>
          <w:rFonts w:ascii="Times New Roman" w:hAnsi="Times New Roman"/>
          <w:b w:val="0"/>
          <w:sz w:val="28"/>
          <w:szCs w:val="28"/>
        </w:rPr>
        <w:t>В случае если итоги и решения, принятые собранием граждан, противоречат федеральному законодательству и (или) законодательству города Москвы, их действие должно быть приостановлено органом местного самоуправления до их отмены собранием граждан или судом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45399B" w:rsidRDefault="0045399B" w:rsidP="004539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5399B" w:rsidRPr="00C93502" w:rsidRDefault="0045399B" w:rsidP="004539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45399B" w:rsidRPr="00C93502" w:rsidRDefault="0045399B" w:rsidP="0045399B">
      <w:pPr>
        <w:spacing w:after="0" w:line="240" w:lineRule="auto"/>
        <w:ind w:left="5040"/>
        <w:contextualSpacing/>
        <w:jc w:val="both"/>
        <w:rPr>
          <w:rFonts w:ascii="Times New Roman" w:hAnsi="Times New Roman"/>
          <w:sz w:val="26"/>
          <w:szCs w:val="26"/>
        </w:rPr>
      </w:pPr>
    </w:p>
    <w:p w:rsidR="0012445C" w:rsidRPr="0045399B" w:rsidRDefault="0012445C" w:rsidP="0045399B"/>
    <w:sectPr w:rsidR="0012445C" w:rsidRPr="0045399B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AA0" w:rsidRDefault="009F3AA0" w:rsidP="0045399B">
      <w:pPr>
        <w:spacing w:after="0" w:line="240" w:lineRule="auto"/>
      </w:pPr>
      <w:r>
        <w:separator/>
      </w:r>
    </w:p>
  </w:endnote>
  <w:endnote w:type="continuationSeparator" w:id="1">
    <w:p w:rsidR="009F3AA0" w:rsidRDefault="009F3AA0" w:rsidP="0045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AA0" w:rsidRDefault="009F3AA0" w:rsidP="0045399B">
      <w:pPr>
        <w:spacing w:after="0" w:line="240" w:lineRule="auto"/>
      </w:pPr>
      <w:r>
        <w:separator/>
      </w:r>
    </w:p>
  </w:footnote>
  <w:footnote w:type="continuationSeparator" w:id="1">
    <w:p w:rsidR="009F3AA0" w:rsidRDefault="009F3AA0" w:rsidP="00453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D4093"/>
    <w:multiLevelType w:val="hybridMultilevel"/>
    <w:tmpl w:val="EE26BFA6"/>
    <w:lvl w:ilvl="0" w:tplc="BBF410EE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99B"/>
    <w:rsid w:val="00000E6C"/>
    <w:rsid w:val="00003713"/>
    <w:rsid w:val="00011EDD"/>
    <w:rsid w:val="00017BA6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C1267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99B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1C82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F2607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259E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A7E19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0041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9F3AA0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C42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382A"/>
    <w:rsid w:val="00B623D1"/>
    <w:rsid w:val="00B63AD2"/>
    <w:rsid w:val="00B67B8C"/>
    <w:rsid w:val="00B70D6B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6F9"/>
    <w:rsid w:val="00BA7DDA"/>
    <w:rsid w:val="00BC0CAA"/>
    <w:rsid w:val="00BC1350"/>
    <w:rsid w:val="00BC3475"/>
    <w:rsid w:val="00BC43F5"/>
    <w:rsid w:val="00BC51E8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3D0C"/>
    <w:rsid w:val="00C57C3C"/>
    <w:rsid w:val="00C66027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E76F4"/>
    <w:rsid w:val="00CF0557"/>
    <w:rsid w:val="00CF2B90"/>
    <w:rsid w:val="00CF442C"/>
    <w:rsid w:val="00CF44FE"/>
    <w:rsid w:val="00D0175D"/>
    <w:rsid w:val="00D02B09"/>
    <w:rsid w:val="00D02D5A"/>
    <w:rsid w:val="00D0397D"/>
    <w:rsid w:val="00D10D06"/>
    <w:rsid w:val="00D120C5"/>
    <w:rsid w:val="00D1491A"/>
    <w:rsid w:val="00D2125C"/>
    <w:rsid w:val="00D21D25"/>
    <w:rsid w:val="00D256A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B133D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26426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879B5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9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53D0C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39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rsid w:val="0045399B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5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399B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5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399B"/>
    <w:rPr>
      <w:rFonts w:ascii="Calibri" w:eastAsia="Times New Roman" w:hAnsi="Calibri" w:cs="Times New Roman"/>
    </w:rPr>
  </w:style>
  <w:style w:type="paragraph" w:customStyle="1" w:styleId="11">
    <w:name w:val="Знак1"/>
    <w:basedOn w:val="a"/>
    <w:rsid w:val="0045399B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C53D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F87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879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rsid w:val="00017BA6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hAnsi="Times New Roman"/>
      <w:sz w:val="27"/>
      <w:szCs w:val="27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17BA6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F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3A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donsko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2014-01-15T10:45:00Z</cp:lastPrinted>
  <dcterms:created xsi:type="dcterms:W3CDTF">2013-10-24T07:58:00Z</dcterms:created>
  <dcterms:modified xsi:type="dcterms:W3CDTF">2014-01-15T10:46:00Z</dcterms:modified>
</cp:coreProperties>
</file>