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BB" w:rsidRDefault="001621BB" w:rsidP="001621BB">
      <w:pPr>
        <w:spacing w:before="0" w:beforeAutospacing="0" w:after="0" w:afterAutospacing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621BB" w:rsidRPr="008A3700" w:rsidRDefault="001621BB" w:rsidP="001621BB">
      <w:pPr>
        <w:spacing w:before="0" w:beforeAutospacing="0" w:after="0" w:afterAutospacing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 xml:space="preserve">к Регламенту Совета депутатов </w:t>
      </w:r>
      <w:r w:rsidRPr="008A3700">
        <w:rPr>
          <w:rFonts w:ascii="Times New Roman" w:hAnsi="Times New Roman" w:cs="Times New Roman"/>
          <w:sz w:val="28"/>
          <w:szCs w:val="28"/>
        </w:rPr>
        <w:t xml:space="preserve">муниципального округа Донской </w:t>
      </w:r>
    </w:p>
    <w:p w:rsidR="001621BB" w:rsidRPr="0006044A" w:rsidRDefault="001621BB" w:rsidP="001621BB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BB" w:rsidRDefault="001621BB" w:rsidP="001621BB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1BB" w:rsidRPr="0006044A" w:rsidRDefault="001621BB" w:rsidP="001621BB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44A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1621BB" w:rsidRPr="0006044A" w:rsidRDefault="001621BB" w:rsidP="001621BB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44A">
        <w:rPr>
          <w:rFonts w:ascii="Times New Roman" w:hAnsi="Times New Roman" w:cs="Times New Roman"/>
          <w:b/>
          <w:bCs/>
          <w:sz w:val="28"/>
          <w:szCs w:val="28"/>
        </w:rPr>
        <w:t>оформления внесения изменений в решения Совета депутатов</w:t>
      </w:r>
    </w:p>
    <w:p w:rsidR="001621BB" w:rsidRPr="008A3700" w:rsidRDefault="001621BB" w:rsidP="001621BB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00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Донской</w:t>
      </w:r>
    </w:p>
    <w:p w:rsidR="001621BB" w:rsidRPr="0006044A" w:rsidRDefault="001621BB" w:rsidP="001621BB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1621BB" w:rsidRPr="0006044A" w:rsidRDefault="001621BB" w:rsidP="001621BB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44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621BB" w:rsidRPr="0006044A" w:rsidRDefault="001621BB" w:rsidP="001621BB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044A">
        <w:rPr>
          <w:rFonts w:ascii="Times New Roman" w:hAnsi="Times New Roman" w:cs="Times New Roman"/>
          <w:sz w:val="28"/>
          <w:szCs w:val="28"/>
        </w:rPr>
        <w:t xml:space="preserve">Изменения вносятся только в первоначальное решение Совета депутатов </w:t>
      </w:r>
      <w:r w:rsidRPr="008A3700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  <w:r w:rsidRPr="0006044A">
        <w:rPr>
          <w:rFonts w:ascii="Times New Roman" w:hAnsi="Times New Roman" w:cs="Times New Roman"/>
          <w:sz w:val="28"/>
          <w:szCs w:val="28"/>
        </w:rPr>
        <w:t xml:space="preserve"> (далее – решение Совета депутатов). Внесение изменений в решение Совета депутатов о внесении изменений не допускается.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044A">
        <w:rPr>
          <w:rFonts w:ascii="Times New Roman" w:hAnsi="Times New Roman" w:cs="Times New Roman"/>
          <w:sz w:val="28"/>
          <w:szCs w:val="28"/>
        </w:rPr>
        <w:t>Внесением изменений в решение Совета депутатов считается: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6044A">
        <w:rPr>
          <w:rFonts w:ascii="Times New Roman" w:hAnsi="Times New Roman" w:cs="Times New Roman"/>
          <w:sz w:val="28"/>
          <w:szCs w:val="28"/>
        </w:rPr>
        <w:t xml:space="preserve">дополнение решения Совета депутатов структурными элементами (статьями, пунктами, </w:t>
      </w:r>
      <w:r>
        <w:rPr>
          <w:rFonts w:ascii="Times New Roman" w:hAnsi="Times New Roman" w:cs="Times New Roman"/>
          <w:sz w:val="28"/>
          <w:szCs w:val="28"/>
        </w:rPr>
        <w:t xml:space="preserve">подпунктами, </w:t>
      </w:r>
      <w:r w:rsidRPr="0006044A">
        <w:rPr>
          <w:rFonts w:ascii="Times New Roman" w:hAnsi="Times New Roman" w:cs="Times New Roman"/>
          <w:sz w:val="28"/>
          <w:szCs w:val="28"/>
        </w:rPr>
        <w:t>абзацами, дефисами), приложениями, словами, цифрами;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6044A">
        <w:rPr>
          <w:rFonts w:ascii="Times New Roman" w:hAnsi="Times New Roman" w:cs="Times New Roman"/>
          <w:sz w:val="28"/>
          <w:szCs w:val="28"/>
        </w:rPr>
        <w:t>замена слов, цифр;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6044A">
        <w:rPr>
          <w:rFonts w:ascii="Times New Roman" w:hAnsi="Times New Roman" w:cs="Times New Roman"/>
          <w:sz w:val="28"/>
          <w:szCs w:val="28"/>
        </w:rPr>
        <w:t xml:space="preserve">изложение в новой редакции заголовка, констатирующей или мотивировочной части, структурного элемента (статьи, пункта, </w:t>
      </w:r>
      <w:r>
        <w:rPr>
          <w:rFonts w:ascii="Times New Roman" w:hAnsi="Times New Roman" w:cs="Times New Roman"/>
          <w:sz w:val="28"/>
          <w:szCs w:val="28"/>
        </w:rPr>
        <w:t xml:space="preserve">подпункта, </w:t>
      </w:r>
      <w:r w:rsidRPr="0006044A">
        <w:rPr>
          <w:rFonts w:ascii="Times New Roman" w:hAnsi="Times New Roman" w:cs="Times New Roman"/>
          <w:sz w:val="28"/>
          <w:szCs w:val="28"/>
        </w:rPr>
        <w:t>абзаца, дефиса), приложения;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6044A">
        <w:rPr>
          <w:rFonts w:ascii="Times New Roman" w:hAnsi="Times New Roman" w:cs="Times New Roman"/>
          <w:sz w:val="28"/>
          <w:szCs w:val="28"/>
        </w:rPr>
        <w:t>исключение из текста решения Совета депутатов слов, цифр</w:t>
      </w:r>
      <w:r>
        <w:rPr>
          <w:rFonts w:ascii="Times New Roman" w:hAnsi="Times New Roman" w:cs="Times New Roman"/>
          <w:sz w:val="28"/>
          <w:szCs w:val="28"/>
        </w:rPr>
        <w:t>, приложения</w:t>
      </w:r>
      <w:r w:rsidRPr="0006044A">
        <w:rPr>
          <w:rFonts w:ascii="Times New Roman" w:hAnsi="Times New Roman" w:cs="Times New Roman"/>
          <w:sz w:val="28"/>
          <w:szCs w:val="28"/>
        </w:rPr>
        <w:t>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044A">
        <w:rPr>
          <w:rFonts w:ascii="Times New Roman" w:hAnsi="Times New Roman" w:cs="Times New Roman"/>
          <w:sz w:val="28"/>
          <w:szCs w:val="28"/>
        </w:rPr>
        <w:t xml:space="preserve">В заголовке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044A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указываются дата и номер решения, в которое вносятся изменения.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Изменения вносятся в решение Совета депутатов, а не в приложения к нему, это должно быть отражено в заголовке и пункте о внесении изменений.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6044A">
        <w:rPr>
          <w:rFonts w:ascii="Times New Roman" w:hAnsi="Times New Roman" w:cs="Times New Roman"/>
          <w:sz w:val="28"/>
          <w:szCs w:val="28"/>
        </w:rPr>
        <w:t>Текст решения с заголовком «О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44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8A3700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  <w:r w:rsidRPr="0006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 __ _______ 20__ № </w:t>
      </w:r>
      <w:r w:rsidRPr="0006044A">
        <w:rPr>
          <w:rFonts w:ascii="Times New Roman" w:hAnsi="Times New Roman" w:cs="Times New Roman"/>
          <w:sz w:val="28"/>
          <w:szCs w:val="28"/>
        </w:rPr>
        <w:t xml:space="preserve">___» должен содержать пункт «Внести изменения в решение Совета депутатов </w:t>
      </w:r>
      <w:r w:rsidRPr="008A3700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  <w:r w:rsidRPr="0006044A">
        <w:rPr>
          <w:rFonts w:ascii="Times New Roman" w:hAnsi="Times New Roman" w:cs="Times New Roman"/>
          <w:sz w:val="28"/>
          <w:szCs w:val="28"/>
        </w:rPr>
        <w:t>…» с обязательным указанием даты, номера и на</w:t>
      </w:r>
      <w:r>
        <w:rPr>
          <w:rFonts w:ascii="Times New Roman" w:hAnsi="Times New Roman" w:cs="Times New Roman"/>
          <w:sz w:val="28"/>
          <w:szCs w:val="28"/>
        </w:rPr>
        <w:t>звания ре</w:t>
      </w:r>
      <w:r w:rsidRPr="0006044A">
        <w:rPr>
          <w:rFonts w:ascii="Times New Roman" w:hAnsi="Times New Roman" w:cs="Times New Roman"/>
          <w:sz w:val="28"/>
          <w:szCs w:val="28"/>
        </w:rPr>
        <w:t>шения, в которое вносятся изменения.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При внесении неоднократных изменений в решение Совета депутатов в первом пункте решения о внесении изменений дается в скобках ссылка «(в ред.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от ___ </w:t>
      </w:r>
      <w:r w:rsidRPr="0006044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 20___ № ____, от ___ </w:t>
      </w:r>
      <w:r w:rsidRPr="0006044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44A">
        <w:rPr>
          <w:rFonts w:ascii="Times New Roman" w:hAnsi="Times New Roman" w:cs="Times New Roman"/>
          <w:sz w:val="28"/>
          <w:szCs w:val="28"/>
        </w:rPr>
        <w:t>20__ № ___ перечисляются редакции всех изменений)».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6044A">
        <w:rPr>
          <w:rFonts w:ascii="Times New Roman" w:hAnsi="Times New Roman" w:cs="Times New Roman"/>
          <w:sz w:val="28"/>
          <w:szCs w:val="28"/>
        </w:rPr>
        <w:t>При внесении изменений недопустимо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4A">
        <w:rPr>
          <w:rFonts w:ascii="Times New Roman" w:hAnsi="Times New Roman" w:cs="Times New Roman"/>
          <w:sz w:val="28"/>
          <w:szCs w:val="28"/>
        </w:rPr>
        <w:t>давать ссылки на документы, выпущенные позже даты принятия первоначального решения Совета депутатов.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06044A">
        <w:rPr>
          <w:rFonts w:ascii="Times New Roman" w:hAnsi="Times New Roman" w:cs="Times New Roman"/>
          <w:sz w:val="28"/>
          <w:szCs w:val="28"/>
        </w:rPr>
        <w:t>Каждое изменение должно быть оформлено отдельным пунктом (подпунктом).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6044A">
        <w:rPr>
          <w:rFonts w:ascii="Times New Roman" w:hAnsi="Times New Roman" w:cs="Times New Roman"/>
          <w:sz w:val="28"/>
          <w:szCs w:val="28"/>
        </w:rPr>
        <w:t>зменения вносятся сначала в текст решения Совета депутатов по порядку пунктов, затем в приложение.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6044A">
        <w:rPr>
          <w:rFonts w:ascii="Times New Roman" w:hAnsi="Times New Roman" w:cs="Times New Roman"/>
          <w:sz w:val="28"/>
          <w:szCs w:val="28"/>
        </w:rPr>
        <w:t>При ссылке в проекте решения Совета депутатов на структурный элемент решения, в который вносятся изменения, указывается конкретный структурный элемент, начиная с наименьшего.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При этом статьи, пункты и подпункты обозначаются соответственно словами «статья», «пункт», «подпункт» и соответствующей цифрой или буквой, например, «подпункт «а»».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 xml:space="preserve">Абзацы и дефисы обозначаются словами. Первым считается тот абзац, с которого начинается пункт или подпункт. 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1621BB" w:rsidRPr="007630C2" w:rsidRDefault="001621BB" w:rsidP="001621BB">
      <w:pPr>
        <w:spacing w:before="0" w:beforeAutospacing="0" w:after="0" w:afterAutospacing="0" w:line="240" w:lineRule="auto"/>
        <w:ind w:firstLine="8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0C2">
        <w:rPr>
          <w:rFonts w:ascii="Times New Roman" w:hAnsi="Times New Roman" w:cs="Times New Roman"/>
          <w:b/>
          <w:bCs/>
          <w:sz w:val="28"/>
          <w:szCs w:val="28"/>
        </w:rPr>
        <w:t>Внесение изменений в текст решения Совета депутатов и приложений к нему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6044A">
        <w:rPr>
          <w:rFonts w:ascii="Times New Roman" w:hAnsi="Times New Roman" w:cs="Times New Roman"/>
          <w:sz w:val="28"/>
          <w:szCs w:val="28"/>
        </w:rPr>
        <w:t>Дополнение текста одним или несколькими словами (со знаком препинания, постановку которого влечет за собой вносимое дополнение):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 xml:space="preserve">Мотивировочную часть </w:t>
      </w:r>
      <w:r>
        <w:rPr>
          <w:rFonts w:ascii="Times New Roman" w:hAnsi="Times New Roman" w:cs="Times New Roman"/>
          <w:sz w:val="28"/>
          <w:szCs w:val="28"/>
        </w:rPr>
        <w:t xml:space="preserve">(преамбула) </w:t>
      </w:r>
      <w:r w:rsidRPr="0006044A">
        <w:rPr>
          <w:rFonts w:ascii="Times New Roman" w:hAnsi="Times New Roman" w:cs="Times New Roman"/>
          <w:sz w:val="28"/>
          <w:szCs w:val="28"/>
        </w:rPr>
        <w:t>решения после слов «…» дополнить словами «…».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Пункт 1.3 решения дополнить словами «…».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Абзац шестой раздела 3 приложения к решению после слова «..» дополнить словами «…».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6044A">
        <w:rPr>
          <w:rFonts w:ascii="Times New Roman" w:hAnsi="Times New Roman" w:cs="Times New Roman"/>
          <w:sz w:val="28"/>
          <w:szCs w:val="28"/>
        </w:rPr>
        <w:t>Дополнение текста новым пунктом (абзацем, дефисом):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Пункт 6.3.1 решения дополнить дефисом в следующей редакции: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44A">
        <w:rPr>
          <w:rFonts w:ascii="Times New Roman" w:hAnsi="Times New Roman" w:cs="Times New Roman"/>
          <w:sz w:val="28"/>
          <w:szCs w:val="28"/>
        </w:rPr>
        <w:t>…».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Пункт 1.1.2 приложения к решению дополнить абзацем в следующей редакции: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«…».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Дополнить решение пунктом 11 в следующей редакции: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«11. …».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При дополнении текста решения Совета депутатов новыми пунктами можно давать указание на изменение нумерации следующих пунктов: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Пункт 8 решения считать пунктом 9.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При дополнении текста новыми абзацами (дефисами) давать указание на изменение нумерации последующих абзацев (дефисов) не нужно.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При отмене, признании утратившим силу пункта нумерация последующих пунктов не меняется.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6044A">
        <w:rPr>
          <w:rFonts w:ascii="Times New Roman" w:hAnsi="Times New Roman" w:cs="Times New Roman"/>
          <w:sz w:val="28"/>
          <w:szCs w:val="28"/>
        </w:rPr>
        <w:t>Замена одного или нескольких слов: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В заголовке решения слова «…» заменить словами «…».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В пункте 3.1 решения слова «…» заменить словами «…».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В абзаце втором пункта 1 приложения к решению слово «…» заменить словом «…».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6044A">
        <w:rPr>
          <w:rFonts w:ascii="Times New Roman" w:hAnsi="Times New Roman" w:cs="Times New Roman"/>
          <w:sz w:val="28"/>
          <w:szCs w:val="28"/>
        </w:rPr>
        <w:t>Замена одного или нескольких слов по всему тексту решения Совета депутатов и приложения к нему или в нескольких местах: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lastRenderedPageBreak/>
        <w:t>В тексте решения слова «…» заменить словами «…».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В тексте решения и приложении к нему слова «…»</w:t>
      </w:r>
      <w:r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Pr="0006044A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словами «…» в соответствующем падеже</w:t>
      </w:r>
      <w:r w:rsidRPr="0006044A">
        <w:rPr>
          <w:rFonts w:ascii="Times New Roman" w:hAnsi="Times New Roman" w:cs="Times New Roman"/>
          <w:sz w:val="28"/>
          <w:szCs w:val="28"/>
        </w:rPr>
        <w:t>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В тексте приложения к решению слова «…»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Pr="0006044A">
        <w:rPr>
          <w:rFonts w:ascii="Times New Roman" w:hAnsi="Times New Roman" w:cs="Times New Roman"/>
          <w:sz w:val="28"/>
          <w:szCs w:val="28"/>
        </w:rPr>
        <w:t xml:space="preserve"> заменить словами «…» в </w:t>
      </w:r>
      <w:r>
        <w:rPr>
          <w:rFonts w:ascii="Times New Roman" w:hAnsi="Times New Roman" w:cs="Times New Roman"/>
          <w:sz w:val="28"/>
          <w:szCs w:val="28"/>
        </w:rPr>
        <w:t>соответствующем падеже</w:t>
      </w:r>
      <w:r w:rsidRPr="0006044A">
        <w:rPr>
          <w:rFonts w:ascii="Times New Roman" w:hAnsi="Times New Roman" w:cs="Times New Roman"/>
          <w:sz w:val="28"/>
          <w:szCs w:val="28"/>
        </w:rPr>
        <w:t>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6044A">
        <w:rPr>
          <w:rFonts w:ascii="Times New Roman" w:hAnsi="Times New Roman" w:cs="Times New Roman"/>
          <w:sz w:val="28"/>
          <w:szCs w:val="28"/>
        </w:rPr>
        <w:t xml:space="preserve">Изменение редакции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06044A">
        <w:rPr>
          <w:rFonts w:ascii="Times New Roman" w:hAnsi="Times New Roman" w:cs="Times New Roman"/>
          <w:sz w:val="28"/>
          <w:szCs w:val="28"/>
        </w:rPr>
        <w:t>(пункта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подпункта, </w:t>
      </w:r>
      <w:r w:rsidRPr="0006044A">
        <w:rPr>
          <w:rFonts w:ascii="Times New Roman" w:hAnsi="Times New Roman" w:cs="Times New Roman"/>
          <w:sz w:val="28"/>
          <w:szCs w:val="28"/>
        </w:rPr>
        <w:t>абзаца, дефиса):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Дефис второй пункта 2 решения изложить в следующей редакции: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«…».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Абзац третий пункта 1.2 приложения к решению изложить в следующей редакции: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«…».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Пункт 6 решения изложить в следующей редакции: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«…».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 xml:space="preserve">При дополнении текста решения Совета депутатов словами, новыми структурными элементами (пунктами, </w:t>
      </w:r>
      <w:r>
        <w:rPr>
          <w:rFonts w:ascii="Times New Roman" w:hAnsi="Times New Roman" w:cs="Times New Roman"/>
          <w:sz w:val="28"/>
          <w:szCs w:val="28"/>
        </w:rPr>
        <w:t xml:space="preserve">подпунктами, </w:t>
      </w:r>
      <w:r w:rsidRPr="0006044A">
        <w:rPr>
          <w:rFonts w:ascii="Times New Roman" w:hAnsi="Times New Roman" w:cs="Times New Roman"/>
          <w:sz w:val="28"/>
          <w:szCs w:val="28"/>
        </w:rPr>
        <w:t>абзацами, дефисами), замене слов, изложении в новой редакции констатирующей или мотивировочной части, структурных элементов формулировка «далее по тексту» не употребляется.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6044A">
        <w:rPr>
          <w:rFonts w:ascii="Times New Roman" w:hAnsi="Times New Roman" w:cs="Times New Roman"/>
          <w:sz w:val="28"/>
          <w:szCs w:val="28"/>
        </w:rPr>
        <w:t>Исключение из текста слов: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В пункте 1.3 исключить слова «…».</w:t>
      </w:r>
    </w:p>
    <w:p w:rsidR="001621BB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В пункте 2.1.2 приложения 3 к решению исключить слова «…».</w:t>
      </w:r>
    </w:p>
    <w:p w:rsidR="001621BB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6044A">
        <w:rPr>
          <w:rFonts w:ascii="Times New Roman" w:hAnsi="Times New Roman" w:cs="Times New Roman"/>
          <w:sz w:val="28"/>
          <w:szCs w:val="28"/>
        </w:rPr>
        <w:t xml:space="preserve">Дополнение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Pr="0006044A">
        <w:rPr>
          <w:rFonts w:ascii="Times New Roman" w:hAnsi="Times New Roman" w:cs="Times New Roman"/>
          <w:sz w:val="28"/>
          <w:szCs w:val="28"/>
        </w:rPr>
        <w:t>приложениями нового содержания:</w:t>
      </w:r>
    </w:p>
    <w:p w:rsidR="001621BB" w:rsidRPr="0006044A" w:rsidRDefault="001621BB" w:rsidP="001621BB">
      <w:pPr>
        <w:spacing w:before="0" w:beforeAutospacing="0" w:after="0" w:afterAutospacing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Дополнить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044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8A3700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044A">
        <w:rPr>
          <w:rFonts w:ascii="Times New Roman" w:hAnsi="Times New Roman" w:cs="Times New Roman"/>
          <w:sz w:val="28"/>
          <w:szCs w:val="28"/>
        </w:rPr>
        <w:t>от __ ________ 20__ года № ___ «…»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4A">
        <w:rPr>
          <w:rFonts w:ascii="Times New Roman" w:hAnsi="Times New Roman" w:cs="Times New Roman"/>
          <w:sz w:val="28"/>
          <w:szCs w:val="28"/>
        </w:rPr>
        <w:t>приложениями 5 и 6 в редакции согласно приложениям 1 и 2 к настоящему решению.</w:t>
      </w:r>
    </w:p>
    <w:p w:rsidR="001621BB" w:rsidRDefault="001621BB" w:rsidP="001621BB"/>
    <w:p w:rsidR="0012445C" w:rsidRDefault="0012445C"/>
    <w:sectPr w:rsidR="0012445C" w:rsidSect="00A021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993" w:right="1134" w:bottom="709" w:left="1276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1EF" w:rsidRDefault="003451EF" w:rsidP="00A021E3">
      <w:pPr>
        <w:spacing w:before="0" w:after="0" w:line="240" w:lineRule="auto"/>
      </w:pPr>
      <w:r>
        <w:separator/>
      </w:r>
    </w:p>
  </w:endnote>
  <w:endnote w:type="continuationSeparator" w:id="1">
    <w:p w:rsidR="003451EF" w:rsidRDefault="003451EF" w:rsidP="00A021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E3" w:rsidRDefault="00A021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E3" w:rsidRDefault="00A021E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E3" w:rsidRDefault="00A021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1EF" w:rsidRDefault="003451EF" w:rsidP="00A021E3">
      <w:pPr>
        <w:spacing w:before="0" w:after="0" w:line="240" w:lineRule="auto"/>
      </w:pPr>
      <w:r>
        <w:separator/>
      </w:r>
    </w:p>
  </w:footnote>
  <w:footnote w:type="continuationSeparator" w:id="1">
    <w:p w:rsidR="003451EF" w:rsidRDefault="003451EF" w:rsidP="00A021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93" w:rsidRDefault="003451EF" w:rsidP="002029A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30</w:t>
    </w:r>
    <w:r>
      <w:rPr>
        <w:rStyle w:val="a3"/>
      </w:rPr>
      <w:fldChar w:fldCharType="end"/>
    </w:r>
  </w:p>
  <w:p w:rsidR="00C43B93" w:rsidRDefault="003451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3177"/>
      <w:docPartObj>
        <w:docPartGallery w:val="Page Numbers (Top of Page)"/>
        <w:docPartUnique/>
      </w:docPartObj>
    </w:sdtPr>
    <w:sdtContent>
      <w:p w:rsidR="00A021E3" w:rsidRDefault="00A021E3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941FF" w:rsidRPr="000941FF" w:rsidRDefault="003451EF" w:rsidP="000941FF">
    <w:pPr>
      <w:pStyle w:val="a4"/>
      <w:tabs>
        <w:tab w:val="clear" w:pos="4677"/>
        <w:tab w:val="clear" w:pos="9355"/>
        <w:tab w:val="left" w:pos="4130"/>
      </w:tabs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3176"/>
      <w:docPartObj>
        <w:docPartGallery w:val="Page Numbers (Top of Page)"/>
        <w:docPartUnique/>
      </w:docPartObj>
    </w:sdtPr>
    <w:sdtContent>
      <w:p w:rsidR="00A021E3" w:rsidRDefault="00A021E3">
        <w:pPr>
          <w:pStyle w:val="a4"/>
          <w:jc w:val="center"/>
        </w:pPr>
      </w:p>
    </w:sdtContent>
  </w:sdt>
  <w:p w:rsidR="00832B65" w:rsidRDefault="003451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621B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1BB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451EF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7714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21E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BB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621BB"/>
    <w:rPr>
      <w:rFonts w:cs="Times New Roman"/>
    </w:rPr>
  </w:style>
  <w:style w:type="paragraph" w:styleId="a4">
    <w:name w:val="header"/>
    <w:basedOn w:val="a"/>
    <w:link w:val="a5"/>
    <w:uiPriority w:val="99"/>
    <w:rsid w:val="001621BB"/>
    <w:pPr>
      <w:tabs>
        <w:tab w:val="center" w:leader="dot" w:pos="4677"/>
        <w:tab w:val="right" w:pos="9355"/>
      </w:tabs>
      <w:spacing w:before="0" w:beforeAutospacing="0" w:after="0" w:afterAutospacing="0" w:line="240" w:lineRule="auto"/>
    </w:pPr>
    <w:rPr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1621BB"/>
    <w:rPr>
      <w:rFonts w:ascii="Calibri" w:eastAsia="Times New Roman" w:hAnsi="Calibri" w:cs="Calibri"/>
      <w:sz w:val="24"/>
      <w:szCs w:val="24"/>
      <w:lang/>
    </w:rPr>
  </w:style>
  <w:style w:type="paragraph" w:styleId="a6">
    <w:name w:val="footer"/>
    <w:basedOn w:val="a"/>
    <w:link w:val="a7"/>
    <w:uiPriority w:val="99"/>
    <w:semiHidden/>
    <w:unhideWhenUsed/>
    <w:rsid w:val="00A021E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21E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2013-06-04T09:50:00Z</dcterms:created>
  <dcterms:modified xsi:type="dcterms:W3CDTF">2013-06-04T09:55:00Z</dcterms:modified>
</cp:coreProperties>
</file>